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5495EB32">
                <wp:simplePos x="0" y="0"/>
                <wp:positionH relativeFrom="page">
                  <wp:posOffset>25400</wp:posOffset>
                </wp:positionH>
                <wp:positionV relativeFrom="page">
                  <wp:posOffset>19050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895081" cy="604851"/>
                          </a:xfrm>
                          <a:prstGeom prst="rect">
                            <a:avLst/>
                          </a:prstGeom>
                        </wps:spPr>
                        <wps:txbx>
                          <w:txbxContent>
                            <w:p w14:paraId="50FDCD4B" w14:textId="0156D7F2" w:rsidR="00AB7183" w:rsidRDefault="007754B7">
                              <w:pPr>
                                <w:spacing w:line="700" w:lineRule="exact"/>
                                <w:rPr>
                                  <w:rFonts w:ascii="Lucida Sans Unicode"/>
                                  <w:sz w:val="50"/>
                                </w:rPr>
                              </w:pPr>
                              <w:proofErr w:type="gramStart"/>
                              <w:r>
                                <w:rPr>
                                  <w:rFonts w:ascii="Lucida Sans Unicode"/>
                                  <w:color w:val="383838"/>
                                  <w:spacing w:val="-2"/>
                                  <w:sz w:val="50"/>
                                </w:rPr>
                                <w:t xml:space="preserve">August  </w:t>
                              </w:r>
                              <w:r w:rsidR="009613AA">
                                <w:rPr>
                                  <w:rFonts w:ascii="Lucida Sans Unicode"/>
                                  <w:color w:val="383838"/>
                                  <w:spacing w:val="-9"/>
                                  <w:sz w:val="50"/>
                                </w:rPr>
                                <w:t>2025</w:t>
                              </w:r>
                              <w:proofErr w:type="gramEnd"/>
                            </w:p>
                          </w:txbxContent>
                        </wps:txbx>
                        <wps:bodyPr wrap="square" lIns="0" tIns="0" rIns="0" bIns="0" rtlCol="0">
                          <a:noAutofit/>
                        </wps:bodyPr>
                      </wps:wsp>
                      <wps:wsp>
                        <wps:cNvPr id="10" name="Textbox 10"/>
                        <wps:cNvSpPr txBox="1"/>
                        <wps:spPr>
                          <a:xfrm>
                            <a:off x="597419" y="729977"/>
                            <a:ext cx="3987281" cy="744855"/>
                          </a:xfrm>
                          <a:prstGeom prst="rect">
                            <a:avLst/>
                          </a:prstGeom>
                        </wps:spPr>
                        <wps:txbx>
                          <w:txbxContent>
                            <w:p w14:paraId="50FDCD4C" w14:textId="27DBD59D" w:rsidR="00AB7183" w:rsidRPr="00BA6694" w:rsidRDefault="00BA6694">
                              <w:pPr>
                                <w:spacing w:line="1136" w:lineRule="exact"/>
                                <w:rPr>
                                  <w:rFonts w:ascii="Arial Black"/>
                                  <w:sz w:val="36"/>
                                  <w:szCs w:val="36"/>
                                </w:rPr>
                              </w:pPr>
                              <w:r>
                                <w:rPr>
                                  <w:rFonts w:ascii="Arial Black"/>
                                  <w:color w:val="383838"/>
                                  <w:spacing w:val="-2"/>
                                  <w:w w:val="90"/>
                                  <w:sz w:val="36"/>
                                  <w:szCs w:val="36"/>
                                </w:rPr>
                                <w:t>County Councillor</w:t>
                              </w:r>
                              <w:r>
                                <w:rPr>
                                  <w:rFonts w:ascii="Arial Black"/>
                                  <w:color w:val="383838"/>
                                  <w:spacing w:val="-2"/>
                                  <w:w w:val="90"/>
                                  <w:sz w:val="36"/>
                                  <w:szCs w:val="36"/>
                                </w:rPr>
                                <w:t>’</w:t>
                              </w:r>
                              <w:r>
                                <w:rPr>
                                  <w:rFonts w:ascii="Arial Black"/>
                                  <w:color w:val="383838"/>
                                  <w:spacing w:val="-2"/>
                                  <w:w w:val="90"/>
                                  <w:sz w:val="36"/>
                                  <w:szCs w:val="36"/>
                                </w:rPr>
                                <w:t>s</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1FE6DD04" w:rsidR="00AB7183" w:rsidRPr="00BA6694" w:rsidRDefault="00BA6694">
                              <w:pPr>
                                <w:spacing w:line="1136" w:lineRule="exact"/>
                                <w:rPr>
                                  <w:rFonts w:ascii="Arial Black"/>
                                  <w:sz w:val="40"/>
                                  <w:szCs w:val="40"/>
                                </w:rPr>
                              </w:pPr>
                              <w:r>
                                <w:rPr>
                                  <w:rFonts w:ascii="Arial Black"/>
                                  <w:color w:val="383838"/>
                                  <w:spacing w:val="-2"/>
                                  <w:w w:val="90"/>
                                  <w:sz w:val="40"/>
                                  <w:szCs w:val="40"/>
                                </w:rPr>
                                <w:t xml:space="preserve">Parish </w:t>
                              </w:r>
                              <w:r w:rsidR="009613AA" w:rsidRPr="00BA6694">
                                <w:rPr>
                                  <w:rFonts w:ascii="Arial Black"/>
                                  <w:color w:val="383838"/>
                                  <w:spacing w:val="-2"/>
                                  <w:w w:val="90"/>
                                  <w:sz w:val="40"/>
                                  <w:szCs w:val="40"/>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2pt;margin-top:1.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8951;height:6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0156D7F2" w:rsidR="00AB7183" w:rsidRDefault="007754B7">
                        <w:pPr>
                          <w:spacing w:line="700" w:lineRule="exact"/>
                          <w:rPr>
                            <w:rFonts w:ascii="Lucida Sans Unicode"/>
                            <w:sz w:val="50"/>
                          </w:rPr>
                        </w:pPr>
                        <w:proofErr w:type="gramStart"/>
                        <w:r>
                          <w:rPr>
                            <w:rFonts w:ascii="Lucida Sans Unicode"/>
                            <w:color w:val="383838"/>
                            <w:spacing w:val="-2"/>
                            <w:sz w:val="50"/>
                          </w:rPr>
                          <w:t xml:space="preserve">August  </w:t>
                        </w:r>
                        <w:r w:rsidR="009613AA">
                          <w:rPr>
                            <w:rFonts w:ascii="Lucida Sans Unicode"/>
                            <w:color w:val="383838"/>
                            <w:spacing w:val="-9"/>
                            <w:sz w:val="50"/>
                          </w:rPr>
                          <w:t>2025</w:t>
                        </w:r>
                        <w:proofErr w:type="gramEnd"/>
                      </w:p>
                    </w:txbxContent>
                  </v:textbox>
                </v:shape>
                <v:shape id="Textbox 10" o:spid="_x0000_s1034" type="#_x0000_t202" style="position:absolute;left:5974;top:7299;width:39873;height:7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27DBD59D" w:rsidR="00AB7183" w:rsidRPr="00BA6694" w:rsidRDefault="00BA6694">
                        <w:pPr>
                          <w:spacing w:line="1136" w:lineRule="exact"/>
                          <w:rPr>
                            <w:rFonts w:ascii="Arial Black"/>
                            <w:sz w:val="36"/>
                            <w:szCs w:val="36"/>
                          </w:rPr>
                        </w:pPr>
                        <w:r>
                          <w:rPr>
                            <w:rFonts w:ascii="Arial Black"/>
                            <w:color w:val="383838"/>
                            <w:spacing w:val="-2"/>
                            <w:w w:val="90"/>
                            <w:sz w:val="36"/>
                            <w:szCs w:val="36"/>
                          </w:rPr>
                          <w:t>County Councillor</w:t>
                        </w:r>
                        <w:r>
                          <w:rPr>
                            <w:rFonts w:ascii="Arial Black"/>
                            <w:color w:val="383838"/>
                            <w:spacing w:val="-2"/>
                            <w:w w:val="90"/>
                            <w:sz w:val="36"/>
                            <w:szCs w:val="36"/>
                          </w:rPr>
                          <w:t>’</w:t>
                        </w:r>
                        <w:r>
                          <w:rPr>
                            <w:rFonts w:ascii="Arial Black"/>
                            <w:color w:val="383838"/>
                            <w:spacing w:val="-2"/>
                            <w:w w:val="90"/>
                            <w:sz w:val="36"/>
                            <w:szCs w:val="36"/>
                          </w:rPr>
                          <w:t>s</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1FE6DD04" w:rsidR="00AB7183" w:rsidRPr="00BA6694" w:rsidRDefault="00BA6694">
                        <w:pPr>
                          <w:spacing w:line="1136" w:lineRule="exact"/>
                          <w:rPr>
                            <w:rFonts w:ascii="Arial Black"/>
                            <w:sz w:val="40"/>
                            <w:szCs w:val="40"/>
                          </w:rPr>
                        </w:pPr>
                        <w:r>
                          <w:rPr>
                            <w:rFonts w:ascii="Arial Black"/>
                            <w:color w:val="383838"/>
                            <w:spacing w:val="-2"/>
                            <w:w w:val="90"/>
                            <w:sz w:val="40"/>
                            <w:szCs w:val="40"/>
                          </w:rPr>
                          <w:t xml:space="preserve">Parish </w:t>
                        </w:r>
                        <w:r w:rsidR="009613AA" w:rsidRPr="00BA6694">
                          <w:rPr>
                            <w:rFonts w:ascii="Arial Black"/>
                            <w:color w:val="383838"/>
                            <w:spacing w:val="-2"/>
                            <w:w w:val="90"/>
                            <w:sz w:val="40"/>
                            <w:szCs w:val="40"/>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D01" w14:textId="3108B1F4" w:rsidR="00AB7183" w:rsidRPr="00AD7A49" w:rsidRDefault="00BA6694" w:rsidP="00BA6694">
      <w:pPr>
        <w:spacing w:before="1"/>
        <w:rPr>
          <w:b/>
          <w:sz w:val="28"/>
          <w:szCs w:val="28"/>
        </w:rPr>
      </w:pPr>
      <w:r>
        <w:rPr>
          <w:b/>
          <w:color w:val="383838"/>
          <w:w w:val="85"/>
          <w:sz w:val="28"/>
          <w:szCs w:val="28"/>
        </w:rPr>
        <w:t xml:space="preserve"> </w:t>
      </w:r>
      <w:r w:rsidR="009613AA" w:rsidRPr="00AD7A49">
        <w:rPr>
          <w:b/>
          <w:color w:val="383838"/>
          <w:w w:val="85"/>
          <w:sz w:val="28"/>
          <w:szCs w:val="28"/>
        </w:rPr>
        <w:t>Cllr</w:t>
      </w:r>
      <w:r w:rsidR="009613AA" w:rsidRPr="00AD7A49">
        <w:rPr>
          <w:b/>
          <w:color w:val="383838"/>
          <w:spacing w:val="-7"/>
          <w:sz w:val="28"/>
          <w:szCs w:val="28"/>
        </w:rPr>
        <w:t xml:space="preserve"> </w:t>
      </w:r>
      <w:r w:rsidR="00174526" w:rsidRPr="00AD7A49">
        <w:rPr>
          <w:b/>
          <w:color w:val="383838"/>
          <w:w w:val="85"/>
          <w:sz w:val="28"/>
          <w:szCs w:val="28"/>
        </w:rPr>
        <w:t>Simon Harley</w:t>
      </w:r>
      <w:r w:rsidR="009613AA" w:rsidRPr="00AD7A49">
        <w:rPr>
          <w:b/>
          <w:color w:val="383838"/>
          <w:w w:val="85"/>
          <w:sz w:val="28"/>
          <w:szCs w:val="28"/>
        </w:rPr>
        <w:t>,</w:t>
      </w:r>
      <w:r w:rsidR="00532608" w:rsidRPr="00AD7A49">
        <w:rPr>
          <w:b/>
          <w:color w:val="383838"/>
          <w:spacing w:val="14"/>
          <w:sz w:val="28"/>
          <w:szCs w:val="28"/>
        </w:rPr>
        <w:t xml:space="preserve"> </w:t>
      </w:r>
      <w:r w:rsidR="00174526" w:rsidRPr="00AD7A49">
        <w:rPr>
          <w:b/>
          <w:color w:val="383838"/>
          <w:w w:val="85"/>
          <w:sz w:val="28"/>
          <w:szCs w:val="28"/>
        </w:rPr>
        <w:t>Peninsula</w:t>
      </w:r>
      <w:r>
        <w:rPr>
          <w:b/>
          <w:color w:val="383838"/>
          <w:w w:val="85"/>
          <w:sz w:val="28"/>
          <w:szCs w:val="28"/>
        </w:rPr>
        <w:t xml:space="preserve"> Division      </w:t>
      </w:r>
      <w:r>
        <w:rPr>
          <w:b/>
          <w:color w:val="333333"/>
          <w:w w:val="90"/>
          <w:sz w:val="28"/>
          <w:szCs w:val="28"/>
        </w:rPr>
        <w:t xml:space="preserve">                                </w:t>
      </w:r>
      <w:r w:rsidR="009613AA" w:rsidRPr="00AD7A49">
        <w:rPr>
          <w:b/>
          <w:color w:val="333333"/>
          <w:spacing w:val="-3"/>
          <w:w w:val="90"/>
          <w:sz w:val="28"/>
          <w:szCs w:val="28"/>
        </w:rPr>
        <w:t xml:space="preserve"> </w:t>
      </w:r>
      <w:hyperlink r:id="rId6">
        <w:proofErr w:type="gramStart"/>
        <w:r w:rsidR="00174526" w:rsidRPr="00AD7A49">
          <w:rPr>
            <w:b/>
            <w:color w:val="333333"/>
            <w:w w:val="90"/>
            <w:sz w:val="28"/>
            <w:szCs w:val="28"/>
          </w:rPr>
          <w:t>simon.harley</w:t>
        </w:r>
        <w:proofErr w:type="gramEnd"/>
        <w:r w:rsidR="009613AA" w:rsidRPr="00AD7A49">
          <w:rPr>
            <w:b/>
            <w:color w:val="333333"/>
            <w:w w:val="90"/>
            <w:sz w:val="28"/>
            <w:szCs w:val="28"/>
          </w:rPr>
          <w:t>@suﬀolk.gov.uk</w:t>
        </w:r>
      </w:hyperlink>
    </w:p>
    <w:p w14:paraId="374681E9" w14:textId="10523398" w:rsidR="00B817CF" w:rsidRPr="00BA6694" w:rsidRDefault="00BA6694" w:rsidP="00BA6694">
      <w:pPr>
        <w:widowControl/>
        <w:autoSpaceDE/>
        <w:autoSpaceDN/>
        <w:spacing w:after="160"/>
        <w:jc w:val="right"/>
        <w:textAlignment w:val="baseline"/>
        <w:rPr>
          <w:rFonts w:eastAsia="Times New Roman"/>
          <w:b/>
          <w:bCs/>
          <w:color w:val="000000"/>
          <w:sz w:val="24"/>
          <w:szCs w:val="24"/>
          <w:lang w:val="en-GB" w:eastAsia="en-GB"/>
        </w:rPr>
      </w:pPr>
      <w:r w:rsidRPr="00AD7A49">
        <w:rPr>
          <w:noProof/>
          <w:sz w:val="28"/>
          <w:szCs w:val="28"/>
        </w:rPr>
        <mc:AlternateContent>
          <mc:Choice Requires="wps">
            <w:drawing>
              <wp:anchor distT="0" distB="0" distL="0" distR="0" simplePos="0" relativeHeight="487587840" behindDoc="1" locked="0" layoutInCell="1" allowOverlap="1" wp14:anchorId="50FDCD2B" wp14:editId="3C91FACD">
                <wp:simplePos x="0" y="0"/>
                <wp:positionH relativeFrom="page">
                  <wp:align>center</wp:align>
                </wp:positionH>
                <wp:positionV relativeFrom="paragraph">
                  <wp:posOffset>332740</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529982B2" id="Graphic 12" o:spid="_x0000_s1026" style="position:absolute;margin-left:0;margin-top:26.2pt;width:539.25pt;height:.1pt;z-index:-15728640;visibility:visible;mso-wrap-style:square;mso-wrap-distance-left:0;mso-wrap-distance-top:0;mso-wrap-distance-right:0;mso-wrap-distance-bottom:0;mso-position-horizontal:center;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" path="m,l6848474,e" filled="f" strokecolor="#4e1fd5" strokeweight=".26456mm">
                <v:path arrowok="t"/>
                <w10:wrap type="topAndBottom" anchorx="page"/>
              </v:shape>
            </w:pict>
          </mc:Fallback>
        </mc:AlternateContent>
      </w:r>
      <w:r w:rsidRPr="00BA6694">
        <w:rPr>
          <w:b/>
          <w:color w:val="333333"/>
          <w:w w:val="90"/>
          <w:sz w:val="24"/>
          <w:szCs w:val="24"/>
        </w:rPr>
        <w:t>07955</w:t>
      </w:r>
      <w:r w:rsidRPr="00BA6694">
        <w:rPr>
          <w:b/>
          <w:color w:val="333333"/>
          <w:spacing w:val="-3"/>
          <w:w w:val="90"/>
          <w:sz w:val="24"/>
          <w:szCs w:val="24"/>
        </w:rPr>
        <w:t xml:space="preserve"> </w:t>
      </w:r>
      <w:r w:rsidRPr="00BA6694">
        <w:rPr>
          <w:b/>
          <w:color w:val="333333"/>
          <w:w w:val="90"/>
          <w:sz w:val="24"/>
          <w:szCs w:val="24"/>
        </w:rPr>
        <w:t>434409</w:t>
      </w:r>
    </w:p>
    <w:p w14:paraId="0A1EF751" w14:textId="77777777" w:rsidR="004355B4" w:rsidRDefault="004355B4" w:rsidP="007754B7">
      <w:pPr>
        <w:widowControl/>
        <w:shd w:val="clear" w:color="auto" w:fill="FFFFFF"/>
        <w:autoSpaceDE/>
        <w:autoSpaceDN/>
        <w:textAlignment w:val="baseline"/>
        <w:rPr>
          <w:rFonts w:eastAsia="Times New Roman"/>
          <w:b/>
          <w:bCs/>
          <w:color w:val="000000"/>
          <w:sz w:val="24"/>
          <w:szCs w:val="24"/>
          <w:bdr w:val="none" w:sz="0" w:space="0" w:color="auto" w:frame="1"/>
          <w:lang w:val="en-GB" w:eastAsia="en-GB"/>
        </w:rPr>
      </w:pPr>
    </w:p>
    <w:p w14:paraId="5E67EC8E" w14:textId="4B6F5BBB" w:rsidR="007754B7" w:rsidRPr="007754B7" w:rsidRDefault="007754B7" w:rsidP="007754B7">
      <w:pPr>
        <w:widowControl/>
        <w:shd w:val="clear" w:color="auto" w:fill="FFFFFF"/>
        <w:autoSpaceDE/>
        <w:autoSpaceDN/>
        <w:textAlignment w:val="baseline"/>
        <w:rPr>
          <w:rFonts w:ascii="Aptos" w:eastAsia="Times New Roman" w:hAnsi="Aptos" w:cs="Times New Roman"/>
          <w:color w:val="242424"/>
          <w:lang w:val="en-GB" w:eastAsia="en-GB"/>
        </w:rPr>
      </w:pPr>
      <w:r w:rsidRPr="007754B7">
        <w:rPr>
          <w:rFonts w:eastAsia="Times New Roman"/>
          <w:b/>
          <w:bCs/>
          <w:color w:val="000000"/>
          <w:sz w:val="24"/>
          <w:szCs w:val="24"/>
          <w:bdr w:val="none" w:sz="0" w:space="0" w:color="auto" w:frame="1"/>
          <w:lang w:val="en-GB" w:eastAsia="en-GB"/>
        </w:rPr>
        <w:t>Motions passed on fairer funding and Ipswich northern bypass</w:t>
      </w:r>
    </w:p>
    <w:p w14:paraId="069C539C" w14:textId="7269EDB6" w:rsidR="00F42136" w:rsidRDefault="007754B7" w:rsidP="007754B7">
      <w:pPr>
        <w:widowControl/>
        <w:shd w:val="clear" w:color="auto" w:fill="FFFFFF"/>
        <w:autoSpaceDE/>
        <w:autoSpaceDN/>
        <w:rPr>
          <w:rFonts w:eastAsia="Times New Roman"/>
          <w:color w:val="242424"/>
          <w:sz w:val="24"/>
          <w:szCs w:val="24"/>
          <w:bdr w:val="none" w:sz="0" w:space="0" w:color="auto" w:frame="1"/>
          <w:lang w:val="en-GB" w:eastAsia="en-GB"/>
        </w:rPr>
      </w:pPr>
      <w:r w:rsidRPr="007754B7">
        <w:rPr>
          <w:rFonts w:eastAsia="Times New Roman"/>
          <w:color w:val="242424"/>
          <w:sz w:val="24"/>
          <w:szCs w:val="24"/>
          <w:bdr w:val="none" w:sz="0" w:space="0" w:color="auto" w:frame="1"/>
          <w:lang w:val="en-GB" w:eastAsia="en-GB"/>
        </w:rPr>
        <w:t xml:space="preserve">At full council on Thursday 10 July, two motions were passed: the Conservatives’ motion on fairer funding for local government, and a motion brought by Labour in favour of a ‘northern bypass’ to make the county less reliant on the Orwell Bridge and alleviate traffic pressure on Ipswich when it is closed. My group tabled a motion to make it easier to obtain 20mph speed limits where the community supports one, but this was rejected by the Conservative administration on the grounds that they were </w:t>
      </w:r>
      <w:r w:rsidR="00CD72A6">
        <w:rPr>
          <w:rFonts w:eastAsia="Times New Roman"/>
          <w:color w:val="242424"/>
          <w:sz w:val="24"/>
          <w:szCs w:val="24"/>
          <w:bdr w:val="none" w:sz="0" w:space="0" w:color="auto" w:frame="1"/>
          <w:lang w:val="en-GB" w:eastAsia="en-GB"/>
        </w:rPr>
        <w:t xml:space="preserve">shortly to have a review of Highways </w:t>
      </w:r>
      <w:r w:rsidR="00087B7A">
        <w:rPr>
          <w:rFonts w:eastAsia="Times New Roman"/>
          <w:color w:val="242424"/>
          <w:sz w:val="24"/>
          <w:szCs w:val="24"/>
          <w:bdr w:val="none" w:sz="0" w:space="0" w:color="auto" w:frame="1"/>
          <w:lang w:val="en-GB" w:eastAsia="en-GB"/>
        </w:rPr>
        <w:t>procedures</w:t>
      </w:r>
      <w:r w:rsidRPr="007754B7">
        <w:rPr>
          <w:rFonts w:eastAsia="Times New Roman"/>
          <w:color w:val="242424"/>
          <w:sz w:val="24"/>
          <w:szCs w:val="24"/>
          <w:bdr w:val="none" w:sz="0" w:space="0" w:color="auto" w:frame="1"/>
          <w:lang w:val="en-GB" w:eastAsia="en-GB"/>
        </w:rPr>
        <w:t xml:space="preserve">. </w:t>
      </w:r>
      <w:r w:rsidR="00597245">
        <w:rPr>
          <w:rFonts w:eastAsia="Times New Roman"/>
          <w:color w:val="242424"/>
          <w:sz w:val="24"/>
          <w:szCs w:val="24"/>
          <w:bdr w:val="none" w:sz="0" w:space="0" w:color="auto" w:frame="1"/>
          <w:lang w:val="en-GB" w:eastAsia="en-GB"/>
        </w:rPr>
        <w:t>However</w:t>
      </w:r>
      <w:r w:rsidR="00F42136">
        <w:rPr>
          <w:rFonts w:eastAsia="Times New Roman"/>
          <w:color w:val="242424"/>
          <w:sz w:val="24"/>
          <w:szCs w:val="24"/>
          <w:bdr w:val="none" w:sz="0" w:space="0" w:color="auto" w:frame="1"/>
          <w:lang w:val="en-GB" w:eastAsia="en-GB"/>
        </w:rPr>
        <w:t>,</w:t>
      </w:r>
      <w:r w:rsidR="00597245">
        <w:rPr>
          <w:rFonts w:eastAsia="Times New Roman"/>
          <w:color w:val="242424"/>
          <w:sz w:val="24"/>
          <w:szCs w:val="24"/>
          <w:bdr w:val="none" w:sz="0" w:space="0" w:color="auto" w:frame="1"/>
          <w:lang w:val="en-GB" w:eastAsia="en-GB"/>
        </w:rPr>
        <w:t xml:space="preserve"> the headlines released about this recently don’t say anything about this issue, though we await details</w:t>
      </w:r>
      <w:r w:rsidR="00F42136">
        <w:rPr>
          <w:rFonts w:eastAsia="Times New Roman"/>
          <w:color w:val="242424"/>
          <w:sz w:val="24"/>
          <w:szCs w:val="24"/>
          <w:bdr w:val="none" w:sz="0" w:space="0" w:color="auto" w:frame="1"/>
          <w:lang w:val="en-GB" w:eastAsia="en-GB"/>
        </w:rPr>
        <w:t>.</w:t>
      </w:r>
    </w:p>
    <w:p w14:paraId="74C76A0F" w14:textId="41A00783"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The council also considered a report on the new Youth Justice Plan, which details the work the council is undertaking to support children involved in the criminal justice system and what the service’s priorities will be in the year ahead. These include increasing the number of children involved with the service who are in education – new coordinators have been hired with a focus on children whose educational status is most at risk. The county’s Criminal Exploitation Hubs, which provide support for children recruited into ‘county lines’ drug crime, now each have a new worker to support parents and carers. They are also planning work with schools to support children at risk of exclusion who might be vulnerable to this kind of exploitation.</w:t>
      </w:r>
    </w:p>
    <w:p w14:paraId="213CBB36" w14:textId="77777777"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w:t>
      </w:r>
    </w:p>
    <w:p w14:paraId="31E6C08A" w14:textId="77777777"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b/>
          <w:bCs/>
          <w:color w:val="242424"/>
          <w:sz w:val="24"/>
          <w:szCs w:val="24"/>
          <w:bdr w:val="none" w:sz="0" w:space="0" w:color="auto" w:frame="1"/>
          <w:lang w:val="en-GB" w:eastAsia="en-GB"/>
        </w:rPr>
        <w:t>Upgrade to Materials Recovery Facility (MRF) at Great Blakenham</w:t>
      </w:r>
    </w:p>
    <w:p w14:paraId="7C753144" w14:textId="49BE85A0"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xml:space="preserve">At Cabinet on Tuesday 15 July, a decision was made to upgrade the facilities at the recycling centre at Great Blakenham so the council can fulfil its duties for ‘Simpler Recycling’. The new law to collect glass and food waste was passed by the previous Conservative government, but the changes have not yet come into effect. Suffolk County Council does not collect waste or recycling, but it does have responsibility for the waste and recycling once it is collected by </w:t>
      </w:r>
      <w:r w:rsidR="00882A56">
        <w:rPr>
          <w:rFonts w:eastAsia="Times New Roman"/>
          <w:color w:val="242424"/>
          <w:sz w:val="24"/>
          <w:szCs w:val="24"/>
          <w:bdr w:val="none" w:sz="0" w:space="0" w:color="auto" w:frame="1"/>
          <w:lang w:val="en-GB" w:eastAsia="en-GB"/>
        </w:rPr>
        <w:t>D</w:t>
      </w:r>
      <w:r w:rsidRPr="007754B7">
        <w:rPr>
          <w:rFonts w:eastAsia="Times New Roman"/>
          <w:color w:val="242424"/>
          <w:sz w:val="24"/>
          <w:szCs w:val="24"/>
          <w:bdr w:val="none" w:sz="0" w:space="0" w:color="auto" w:frame="1"/>
          <w:lang w:val="en-GB" w:eastAsia="en-GB"/>
        </w:rPr>
        <w:t xml:space="preserve">istrict and </w:t>
      </w:r>
      <w:r w:rsidR="00882A56">
        <w:rPr>
          <w:rFonts w:eastAsia="Times New Roman"/>
          <w:color w:val="242424"/>
          <w:sz w:val="24"/>
          <w:szCs w:val="24"/>
          <w:bdr w:val="none" w:sz="0" w:space="0" w:color="auto" w:frame="1"/>
          <w:lang w:val="en-GB" w:eastAsia="en-GB"/>
        </w:rPr>
        <w:t>B</w:t>
      </w:r>
      <w:r w:rsidRPr="007754B7">
        <w:rPr>
          <w:rFonts w:eastAsia="Times New Roman"/>
          <w:color w:val="242424"/>
          <w:sz w:val="24"/>
          <w:szCs w:val="24"/>
          <w:bdr w:val="none" w:sz="0" w:space="0" w:color="auto" w:frame="1"/>
          <w:lang w:val="en-GB" w:eastAsia="en-GB"/>
        </w:rPr>
        <w:t xml:space="preserve">orough </w:t>
      </w:r>
      <w:r w:rsidR="00882A56">
        <w:rPr>
          <w:rFonts w:eastAsia="Times New Roman"/>
          <w:color w:val="242424"/>
          <w:sz w:val="24"/>
          <w:szCs w:val="24"/>
          <w:bdr w:val="none" w:sz="0" w:space="0" w:color="auto" w:frame="1"/>
          <w:lang w:val="en-GB" w:eastAsia="en-GB"/>
        </w:rPr>
        <w:t>C</w:t>
      </w:r>
      <w:r w:rsidRPr="007754B7">
        <w:rPr>
          <w:rFonts w:eastAsia="Times New Roman"/>
          <w:color w:val="242424"/>
          <w:sz w:val="24"/>
          <w:szCs w:val="24"/>
          <w:bdr w:val="none" w:sz="0" w:space="0" w:color="auto" w:frame="1"/>
          <w:lang w:val="en-GB" w:eastAsia="en-GB"/>
        </w:rPr>
        <w:t>ouncils, and this means it needs to make changes to its recycling centre. The works will be paid for by Extended Producer Responsibility (EPR) funding, whereby producers of packaging must pay for the cost of dealing with it when it is empty and discarded. The council has already received this funding (£5.9m) from the government and will be using it to cover half the cost of the works to upgrade the Material Recovery Facility to reduce the amount the council would have to pay to cover the borrowing costs of the contractor (Biffa) on the full amount. This is an ‘invest to save’ decision – the council will save money on the amount of money it has to pay Biffa in the long term. The cost of the upgrade will be £10-12m.</w:t>
      </w:r>
    </w:p>
    <w:p w14:paraId="7B9D1DE4" w14:textId="6A4D75B5"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w:t>
      </w:r>
    </w:p>
    <w:p w14:paraId="5590C111" w14:textId="77777777" w:rsidR="007754B7" w:rsidRPr="007754B7" w:rsidRDefault="007754B7" w:rsidP="007754B7">
      <w:pPr>
        <w:widowControl/>
        <w:shd w:val="clear" w:color="auto" w:fill="FFFFFF"/>
        <w:autoSpaceDE/>
        <w:autoSpaceDN/>
        <w:spacing w:line="233" w:lineRule="atLeast"/>
        <w:rPr>
          <w:rFonts w:ascii="Aptos" w:eastAsia="Times New Roman" w:hAnsi="Aptos" w:cs="Times New Roman"/>
          <w:color w:val="242424"/>
          <w:lang w:val="en-GB" w:eastAsia="en-GB"/>
        </w:rPr>
      </w:pPr>
      <w:r w:rsidRPr="007754B7">
        <w:rPr>
          <w:rFonts w:eastAsia="Times New Roman"/>
          <w:b/>
          <w:bCs/>
          <w:color w:val="242424"/>
          <w:sz w:val="24"/>
          <w:szCs w:val="24"/>
          <w:bdr w:val="none" w:sz="0" w:space="0" w:color="auto" w:frame="1"/>
          <w:lang w:val="en-GB" w:eastAsia="en-GB"/>
        </w:rPr>
        <w:t>Safeguarding in Suffolk</w:t>
      </w:r>
    </w:p>
    <w:p w14:paraId="2D4B9227" w14:textId="090906E7"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xml:space="preserve">The Cabinet meeting on 15 July also saw annual reports tabled on safeguarding in Suffolk, giving details of how the council works to keep children and vulnerable adults safe and priorities to improve these services. There have been recent changes to processes in the Multi Agency Safeguarding Hub (MASH), where social workers, Suffolk Police and NHS work together to assess safeguarding referrals and decide on the best way forward. For referrals about children, the recent Ofsted report had recommended that there needed to be more consistency in how concerns were handled. For adult safeguarding referrals, a triage system has been set up to make sure that referrals are appropriate and going to the right place. </w:t>
      </w:r>
      <w:r w:rsidRPr="007754B7">
        <w:rPr>
          <w:rFonts w:eastAsia="Times New Roman"/>
          <w:color w:val="242424"/>
          <w:sz w:val="24"/>
          <w:szCs w:val="24"/>
          <w:bdr w:val="none" w:sz="0" w:space="0" w:color="auto" w:frame="1"/>
          <w:lang w:val="en-GB" w:eastAsia="en-GB"/>
        </w:rPr>
        <w:lastRenderedPageBreak/>
        <w:t xml:space="preserve">Around the county, the Suffolk Safeguarding Partnership has been holding events to raise awareness of dementia and how to support people living with </w:t>
      </w:r>
      <w:proofErr w:type="gramStart"/>
      <w:r w:rsidRPr="007754B7">
        <w:rPr>
          <w:rFonts w:eastAsia="Times New Roman"/>
          <w:color w:val="242424"/>
          <w:sz w:val="24"/>
          <w:szCs w:val="24"/>
          <w:bdr w:val="none" w:sz="0" w:space="0" w:color="auto" w:frame="1"/>
          <w:lang w:val="en-GB" w:eastAsia="en-GB"/>
        </w:rPr>
        <w:t>dementia, and</w:t>
      </w:r>
      <w:proofErr w:type="gramEnd"/>
      <w:r w:rsidRPr="007754B7">
        <w:rPr>
          <w:rFonts w:eastAsia="Times New Roman"/>
          <w:color w:val="242424"/>
          <w:sz w:val="24"/>
          <w:szCs w:val="24"/>
          <w:bdr w:val="none" w:sz="0" w:space="0" w:color="auto" w:frame="1"/>
          <w:lang w:val="en-GB" w:eastAsia="en-GB"/>
        </w:rPr>
        <w:t xml:space="preserve"> has also released a short film for young people experiencing suicidal thoughts, following </w:t>
      </w:r>
      <w:proofErr w:type="gramStart"/>
      <w:r w:rsidRPr="007754B7">
        <w:rPr>
          <w:rFonts w:eastAsia="Times New Roman"/>
          <w:color w:val="242424"/>
          <w:sz w:val="24"/>
          <w:szCs w:val="24"/>
          <w:bdr w:val="none" w:sz="0" w:space="0" w:color="auto" w:frame="1"/>
          <w:lang w:val="en-GB" w:eastAsia="en-GB"/>
        </w:rPr>
        <w:t>a number of</w:t>
      </w:r>
      <w:proofErr w:type="gramEnd"/>
      <w:r w:rsidRPr="007754B7">
        <w:rPr>
          <w:rFonts w:eastAsia="Times New Roman"/>
          <w:color w:val="242424"/>
          <w:sz w:val="24"/>
          <w:szCs w:val="24"/>
          <w:bdr w:val="none" w:sz="0" w:space="0" w:color="auto" w:frame="1"/>
          <w:lang w:val="en-GB" w:eastAsia="en-GB"/>
        </w:rPr>
        <w:t xml:space="preserve"> suicides referred to the case review panel.</w:t>
      </w:r>
    </w:p>
    <w:p w14:paraId="7D63ECED" w14:textId="55106DA8" w:rsidR="007754B7" w:rsidRPr="007754B7" w:rsidRDefault="007754B7" w:rsidP="007754B7">
      <w:pPr>
        <w:widowControl/>
        <w:shd w:val="clear" w:color="auto" w:fill="FFFFFF"/>
        <w:autoSpaceDE/>
        <w:autoSpaceDN/>
        <w:spacing w:line="233" w:lineRule="atLeast"/>
        <w:rPr>
          <w:rFonts w:ascii="Aptos" w:eastAsia="Times New Roman" w:hAnsi="Aptos" w:cs="Times New Roman"/>
          <w:color w:val="242424"/>
          <w:lang w:val="en-GB" w:eastAsia="en-GB"/>
        </w:rPr>
      </w:pPr>
      <w:r w:rsidRPr="007754B7">
        <w:rPr>
          <w:rFonts w:eastAsia="Times New Roman"/>
          <w:color w:val="202020"/>
          <w:sz w:val="20"/>
          <w:szCs w:val="20"/>
          <w:bdr w:val="none" w:sz="0" w:space="0" w:color="auto" w:frame="1"/>
          <w:lang w:val="en-GB" w:eastAsia="en-GB"/>
        </w:rPr>
        <w:t> </w:t>
      </w:r>
      <w:r w:rsidRPr="007754B7">
        <w:rPr>
          <w:rFonts w:eastAsia="Times New Roman"/>
          <w:b/>
          <w:bCs/>
          <w:color w:val="242424"/>
          <w:sz w:val="20"/>
          <w:szCs w:val="20"/>
          <w:bdr w:val="none" w:sz="0" w:space="0" w:color="auto" w:frame="1"/>
          <w:lang w:val="en-GB" w:eastAsia="en-GB"/>
        </w:rPr>
        <w:t> </w:t>
      </w:r>
    </w:p>
    <w:p w14:paraId="7D8533A2" w14:textId="77777777" w:rsidR="007754B7" w:rsidRPr="007754B7" w:rsidRDefault="007754B7" w:rsidP="007754B7">
      <w:pPr>
        <w:widowControl/>
        <w:shd w:val="clear" w:color="auto" w:fill="FFFFFF"/>
        <w:autoSpaceDE/>
        <w:autoSpaceDN/>
        <w:spacing w:line="233" w:lineRule="atLeast"/>
        <w:rPr>
          <w:rFonts w:ascii="Aptos" w:eastAsia="Times New Roman" w:hAnsi="Aptos" w:cs="Times New Roman"/>
          <w:color w:val="242424"/>
          <w:lang w:val="en-GB" w:eastAsia="en-GB"/>
        </w:rPr>
      </w:pPr>
      <w:r w:rsidRPr="007754B7">
        <w:rPr>
          <w:rFonts w:eastAsia="Times New Roman"/>
          <w:b/>
          <w:bCs/>
          <w:color w:val="242424"/>
          <w:sz w:val="24"/>
          <w:szCs w:val="24"/>
          <w:bdr w:val="none" w:sz="0" w:space="0" w:color="auto" w:frame="1"/>
          <w:lang w:val="en-GB" w:eastAsia="en-GB"/>
        </w:rPr>
        <w:t>Transitions from children’s services to adult services</w:t>
      </w:r>
    </w:p>
    <w:p w14:paraId="7A1AD1A6" w14:textId="77777777"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xml:space="preserve">On Wednesday 9 July, the council’s Scrutiny Committee looked at how young people are supported as they move from children’s services to adult services. Not all children who receive support from children’s services need continued help in adulthood, but those who are disabled, have learning disabilities or who need social care support often </w:t>
      </w:r>
      <w:proofErr w:type="gramStart"/>
      <w:r w:rsidRPr="007754B7">
        <w:rPr>
          <w:rFonts w:eastAsia="Times New Roman"/>
          <w:color w:val="242424"/>
          <w:sz w:val="24"/>
          <w:szCs w:val="24"/>
          <w:bdr w:val="none" w:sz="0" w:space="0" w:color="auto" w:frame="1"/>
          <w:lang w:val="en-GB" w:eastAsia="en-GB"/>
        </w:rPr>
        <w:t>have to</w:t>
      </w:r>
      <w:proofErr w:type="gramEnd"/>
      <w:r w:rsidRPr="007754B7">
        <w:rPr>
          <w:rFonts w:eastAsia="Times New Roman"/>
          <w:color w:val="242424"/>
          <w:sz w:val="24"/>
          <w:szCs w:val="24"/>
          <w:bdr w:val="none" w:sz="0" w:space="0" w:color="auto" w:frame="1"/>
          <w:lang w:val="en-GB" w:eastAsia="en-GB"/>
        </w:rPr>
        <w:t xml:space="preserve"> move across to access adult services at the age of 18. Feedback from families had indicated that the transition process could be poorly managed and disruptive, leaving young people and their families frustrated and upset. The report to Scrutiny noted that transition work should begin from the age of 14 for young people, and that adult services have increased the number of staff members in their Transitions team to reduce delays in assessment. The number of referrals into adult services increased from 182 in 2023-24 to 356 in 2024-25. In addition, adult services and children’s services have begun a joint review to track the process of 50 young people through their transition from the age of 14, </w:t>
      </w:r>
      <w:proofErr w:type="gramStart"/>
      <w:r w:rsidRPr="007754B7">
        <w:rPr>
          <w:rFonts w:eastAsia="Times New Roman"/>
          <w:color w:val="242424"/>
          <w:sz w:val="24"/>
          <w:szCs w:val="24"/>
          <w:bdr w:val="none" w:sz="0" w:space="0" w:color="auto" w:frame="1"/>
          <w:lang w:val="en-GB" w:eastAsia="en-GB"/>
        </w:rPr>
        <w:t>in order to</w:t>
      </w:r>
      <w:proofErr w:type="gramEnd"/>
      <w:r w:rsidRPr="007754B7">
        <w:rPr>
          <w:rFonts w:eastAsia="Times New Roman"/>
          <w:color w:val="242424"/>
          <w:sz w:val="24"/>
          <w:szCs w:val="24"/>
          <w:bdr w:val="none" w:sz="0" w:space="0" w:color="auto" w:frame="1"/>
          <w:lang w:val="en-GB" w:eastAsia="en-GB"/>
        </w:rPr>
        <w:t xml:space="preserve"> identify where improvements can be made. They hope to co-produce a better service through consultation with young people and their families.</w:t>
      </w:r>
    </w:p>
    <w:p w14:paraId="71E9BA9F" w14:textId="77777777" w:rsidR="007754B7" w:rsidRPr="007754B7" w:rsidRDefault="007754B7" w:rsidP="007754B7">
      <w:pPr>
        <w:widowControl/>
        <w:shd w:val="clear" w:color="auto" w:fill="FFFFFF"/>
        <w:autoSpaceDE/>
        <w:autoSpaceDN/>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w:t>
      </w:r>
    </w:p>
    <w:p w14:paraId="2EA96691" w14:textId="77777777" w:rsidR="007754B7" w:rsidRPr="007754B7" w:rsidRDefault="007754B7" w:rsidP="007754B7">
      <w:pPr>
        <w:widowControl/>
        <w:shd w:val="clear" w:color="auto" w:fill="FFFFFF"/>
        <w:autoSpaceDE/>
        <w:autoSpaceDN/>
        <w:spacing w:line="253" w:lineRule="atLeast"/>
        <w:rPr>
          <w:rFonts w:ascii="Aptos" w:eastAsia="Times New Roman" w:hAnsi="Aptos" w:cs="Times New Roman"/>
          <w:color w:val="242424"/>
          <w:lang w:val="en-GB" w:eastAsia="en-GB"/>
        </w:rPr>
      </w:pPr>
      <w:r w:rsidRPr="007754B7">
        <w:rPr>
          <w:rFonts w:eastAsia="Times New Roman"/>
          <w:b/>
          <w:bCs/>
          <w:color w:val="242424"/>
          <w:sz w:val="24"/>
          <w:szCs w:val="24"/>
          <w:bdr w:val="none" w:sz="0" w:space="0" w:color="auto" w:frame="1"/>
          <w:lang w:val="en-GB" w:eastAsia="en-GB"/>
        </w:rPr>
        <w:t>Preparing for fires</w:t>
      </w:r>
    </w:p>
    <w:p w14:paraId="33D08572" w14:textId="77777777" w:rsidR="007754B7" w:rsidRPr="007754B7" w:rsidRDefault="007754B7" w:rsidP="007754B7">
      <w:pPr>
        <w:widowControl/>
        <w:shd w:val="clear" w:color="auto" w:fill="FFFFFF"/>
        <w:autoSpaceDE/>
        <w:autoSpaceDN/>
        <w:spacing w:line="253" w:lineRule="atLeast"/>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xml:space="preserve">Suffolk Fire and Rescue are asking responsible persons in non-domestic and higher-risk residential buildings to review their foam fire extinguishers. New regulations against perfluorooctanoic acids (PFOAs), which are ‘forever chemicals’ that don’t break down, came into effect on 4 July 2025. PFOAs are toxic and build up over time in living </w:t>
      </w:r>
      <w:proofErr w:type="gramStart"/>
      <w:r w:rsidRPr="007754B7">
        <w:rPr>
          <w:rFonts w:eastAsia="Times New Roman"/>
          <w:color w:val="242424"/>
          <w:sz w:val="24"/>
          <w:szCs w:val="24"/>
          <w:bdr w:val="none" w:sz="0" w:space="0" w:color="auto" w:frame="1"/>
          <w:lang w:val="en-GB" w:eastAsia="en-GB"/>
        </w:rPr>
        <w:t>organisms, and</w:t>
      </w:r>
      <w:proofErr w:type="gramEnd"/>
      <w:r w:rsidRPr="007754B7">
        <w:rPr>
          <w:rFonts w:eastAsia="Times New Roman"/>
          <w:color w:val="242424"/>
          <w:sz w:val="24"/>
          <w:szCs w:val="24"/>
          <w:bdr w:val="none" w:sz="0" w:space="0" w:color="auto" w:frame="1"/>
          <w:lang w:val="en-GB" w:eastAsia="en-GB"/>
        </w:rPr>
        <w:t xml:space="preserve"> can be found in foam extinguishers used for Class B fires involving flammable liquids such as petrol, diesel, paints or solvents. Foam extinguishers from the last 10 years are unlikely to contain PFOAs, but it is important to check the label and consult with the supplier if unsure. Changes to fire-fighting equipment should also prompt a review of the fire risk assessment for the building, and additional training for staff if needed. Suffolk Fire and Rescue will carry out audits and inspections to make sure fire safety regulations are being followed and equipment is up to date.</w:t>
      </w:r>
    </w:p>
    <w:p w14:paraId="7B59F980" w14:textId="6C488A6B" w:rsidR="007754B7" w:rsidRPr="007754B7" w:rsidRDefault="007754B7" w:rsidP="00DA341F">
      <w:pPr>
        <w:widowControl/>
        <w:shd w:val="clear" w:color="auto" w:fill="FFFFFF"/>
        <w:autoSpaceDE/>
        <w:autoSpaceDN/>
        <w:spacing w:line="253" w:lineRule="atLeast"/>
        <w:rPr>
          <w:rFonts w:ascii="Aptos" w:eastAsia="Times New Roman" w:hAnsi="Aptos" w:cs="Times New Roman"/>
          <w:color w:val="242424"/>
          <w:lang w:val="en-GB" w:eastAsia="en-GB"/>
        </w:rPr>
      </w:pPr>
      <w:r w:rsidRPr="007754B7">
        <w:rPr>
          <w:rFonts w:eastAsia="Times New Roman"/>
          <w:color w:val="242424"/>
          <w:sz w:val="24"/>
          <w:szCs w:val="24"/>
          <w:bdr w:val="none" w:sz="0" w:space="0" w:color="auto" w:frame="1"/>
          <w:lang w:val="en-GB" w:eastAsia="en-GB"/>
        </w:rPr>
        <w:t xml:space="preserve">The fire service </w:t>
      </w:r>
      <w:proofErr w:type="gramStart"/>
      <w:r w:rsidRPr="007754B7">
        <w:rPr>
          <w:rFonts w:eastAsia="Times New Roman"/>
          <w:color w:val="242424"/>
          <w:sz w:val="24"/>
          <w:szCs w:val="24"/>
          <w:bdr w:val="none" w:sz="0" w:space="0" w:color="auto" w:frame="1"/>
          <w:lang w:val="en-GB" w:eastAsia="en-GB"/>
        </w:rPr>
        <w:t>are</w:t>
      </w:r>
      <w:proofErr w:type="gramEnd"/>
      <w:r w:rsidRPr="007754B7">
        <w:rPr>
          <w:rFonts w:eastAsia="Times New Roman"/>
          <w:color w:val="242424"/>
          <w:sz w:val="24"/>
          <w:szCs w:val="24"/>
          <w:bdr w:val="none" w:sz="0" w:space="0" w:color="auto" w:frame="1"/>
          <w:lang w:val="en-GB" w:eastAsia="en-GB"/>
        </w:rPr>
        <w:t xml:space="preserve"> also keen that people download the What3Words app, as this makes it easy for the control room and crews to locate fires that are in the middle of the countryside with no landmarks or road names. It uses GPS so you don’t need to have a mobile phone signal or data for it to work.</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70"/>
        <w:gridCol w:w="10800"/>
      </w:tblGrid>
      <w:tr w:rsidR="007754B7" w:rsidRPr="007754B7" w14:paraId="4B95F195" w14:textId="77777777" w:rsidTr="007754B7">
        <w:trPr>
          <w:gridAfter w:val="1"/>
          <w:tblCellSpacing w:w="0" w:type="dxa"/>
        </w:trPr>
        <w:tc>
          <w:tcPr>
            <w:tcW w:w="1065" w:type="dxa"/>
            <w:vAlign w:val="center"/>
            <w:hideMark/>
          </w:tcPr>
          <w:p w14:paraId="45C5AD4B" w14:textId="77777777" w:rsidR="007754B7" w:rsidRPr="007754B7" w:rsidRDefault="007754B7" w:rsidP="007754B7">
            <w:pPr>
              <w:widowControl/>
              <w:shd w:val="clear" w:color="auto" w:fill="FFFFFF"/>
              <w:autoSpaceDE/>
              <w:autoSpaceDN/>
              <w:textAlignment w:val="baseline"/>
              <w:rPr>
                <w:rFonts w:ascii="Segoe UI" w:eastAsia="Times New Roman" w:hAnsi="Segoe UI" w:cs="Segoe UI"/>
                <w:color w:val="242424"/>
                <w:sz w:val="23"/>
                <w:szCs w:val="23"/>
                <w:lang w:val="en-GB" w:eastAsia="en-GB"/>
              </w:rPr>
            </w:pPr>
          </w:p>
        </w:tc>
      </w:tr>
      <w:tr w:rsidR="007754B7" w:rsidRPr="007754B7" w14:paraId="1FC46016" w14:textId="77777777" w:rsidTr="007754B7">
        <w:trPr>
          <w:tblCellSpacing w:w="0" w:type="dxa"/>
        </w:trPr>
        <w:tc>
          <w:tcPr>
            <w:tcW w:w="0" w:type="auto"/>
            <w:vAlign w:val="center"/>
            <w:hideMark/>
          </w:tcPr>
          <w:p w14:paraId="5261CB14" w14:textId="77777777" w:rsidR="007754B7" w:rsidRPr="007754B7" w:rsidRDefault="007754B7" w:rsidP="007754B7">
            <w:pPr>
              <w:widowControl/>
              <w:autoSpaceDE/>
              <w:autoSpaceDN/>
              <w:rPr>
                <w:rFonts w:ascii="Times New Roman" w:eastAsia="Times New Roman" w:hAnsi="Times New Roman" w:cs="Times New Roman"/>
                <w:sz w:val="20"/>
                <w:szCs w:val="20"/>
                <w:lang w:val="en-GB" w:eastAsia="en-GB"/>
              </w:rPr>
            </w:pPr>
          </w:p>
        </w:tc>
        <w:tc>
          <w:tcPr>
            <w:tcW w:w="0" w:type="auto"/>
            <w:vAlign w:val="center"/>
            <w:hideMark/>
          </w:tcPr>
          <w:p w14:paraId="0CB891F7" w14:textId="77777777" w:rsidR="007754B7" w:rsidRPr="007754B7" w:rsidRDefault="007754B7" w:rsidP="007754B7">
            <w:pPr>
              <w:widowControl/>
              <w:autoSpaceDE/>
              <w:autoSpaceDN/>
              <w:rPr>
                <w:rFonts w:ascii="Times New Roman" w:eastAsia="Times New Roman" w:hAnsi="Times New Roman" w:cs="Times New Roman"/>
                <w:sz w:val="24"/>
                <w:szCs w:val="24"/>
                <w:lang w:val="en-GB" w:eastAsia="en-GB"/>
              </w:rPr>
            </w:pPr>
            <w:r w:rsidRPr="007754B7">
              <w:rPr>
                <w:rFonts w:ascii="Times New Roman" w:eastAsia="Times New Roman" w:hAnsi="Times New Roman" w:cs="Times New Roman"/>
                <w:noProof/>
                <w:sz w:val="24"/>
                <w:szCs w:val="24"/>
                <w:lang w:val="en-GB" w:eastAsia="en-GB"/>
              </w:rPr>
              <w:drawing>
                <wp:inline distT="0" distB="0" distL="0" distR="0" wp14:anchorId="65F1714D" wp14:editId="7A94735B">
                  <wp:extent cx="6858000" cy="12700"/>
                  <wp:effectExtent l="0" t="0" r="0" b="0"/>
                  <wp:docPr id="316626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2700"/>
                          </a:xfrm>
                          <a:prstGeom prst="rect">
                            <a:avLst/>
                          </a:prstGeom>
                          <a:noFill/>
                          <a:ln>
                            <a:noFill/>
                          </a:ln>
                        </pic:spPr>
                      </pic:pic>
                    </a:graphicData>
                  </a:graphic>
                </wp:inline>
              </w:drawing>
            </w:r>
          </w:p>
        </w:tc>
      </w:tr>
    </w:tbl>
    <w:p w14:paraId="4BA6FE0A" w14:textId="1B25D7A4" w:rsidR="007754B7" w:rsidRPr="007754B7" w:rsidRDefault="007754B7" w:rsidP="007754B7">
      <w:pPr>
        <w:widowControl/>
        <w:autoSpaceDE/>
        <w:autoSpaceDN/>
        <w:rPr>
          <w:rFonts w:ascii="Times New Roman" w:eastAsia="Times New Roman" w:hAnsi="Times New Roman" w:cs="Times New Roman"/>
          <w:sz w:val="24"/>
          <w:szCs w:val="24"/>
          <w:lang w:val="en-GB" w:eastAsia="en-GB"/>
        </w:rPr>
      </w:pPr>
    </w:p>
    <w:p w14:paraId="606C9B80" w14:textId="77777777" w:rsidR="007754B7" w:rsidRPr="007754B7" w:rsidRDefault="007754B7" w:rsidP="007754B7">
      <w:pPr>
        <w:widowControl/>
        <w:shd w:val="clear" w:color="auto" w:fill="FFFFFF"/>
        <w:autoSpaceDE/>
        <w:autoSpaceDN/>
        <w:ind w:left="114"/>
        <w:rPr>
          <w:rFonts w:ascii="Aptos" w:eastAsia="Times New Roman" w:hAnsi="Aptos" w:cs="Times New Roman"/>
          <w:color w:val="242424"/>
          <w:lang w:val="en-GB" w:eastAsia="en-GB"/>
        </w:rPr>
      </w:pPr>
      <w:r w:rsidRPr="007754B7">
        <w:rPr>
          <w:rFonts w:ascii="Arial Black" w:eastAsia="Times New Roman" w:hAnsi="Arial Black" w:cs="Times New Roman"/>
          <w:color w:val="383838"/>
          <w:sz w:val="36"/>
          <w:szCs w:val="36"/>
          <w:bdr w:val="none" w:sz="0" w:space="0" w:color="auto" w:frame="1"/>
          <w:lang w:eastAsia="en-GB"/>
        </w:rPr>
        <w:t>Social</w:t>
      </w:r>
      <w:r w:rsidRPr="007754B7">
        <w:rPr>
          <w:rFonts w:ascii="Arial Black" w:eastAsia="Times New Roman" w:hAnsi="Arial Black" w:cs="Times New Roman"/>
          <w:color w:val="383838"/>
          <w:spacing w:val="12"/>
          <w:sz w:val="36"/>
          <w:szCs w:val="36"/>
          <w:bdr w:val="none" w:sz="0" w:space="0" w:color="auto" w:frame="1"/>
          <w:lang w:eastAsia="en-GB"/>
        </w:rPr>
        <w:t> </w:t>
      </w:r>
      <w:r w:rsidRPr="007754B7">
        <w:rPr>
          <w:rFonts w:ascii="Arial Black" w:eastAsia="Times New Roman" w:hAnsi="Arial Black" w:cs="Times New Roman"/>
          <w:color w:val="383838"/>
          <w:sz w:val="36"/>
          <w:szCs w:val="36"/>
          <w:bdr w:val="none" w:sz="0" w:space="0" w:color="auto" w:frame="1"/>
          <w:lang w:eastAsia="en-GB"/>
        </w:rPr>
        <w:t>Media</w:t>
      </w:r>
      <w:r w:rsidRPr="007754B7">
        <w:rPr>
          <w:rFonts w:ascii="Arial Black" w:eastAsia="Times New Roman" w:hAnsi="Arial Black" w:cs="Times New Roman"/>
          <w:color w:val="383838"/>
          <w:spacing w:val="12"/>
          <w:sz w:val="36"/>
          <w:szCs w:val="36"/>
          <w:bdr w:val="none" w:sz="0" w:space="0" w:color="auto" w:frame="1"/>
          <w:lang w:eastAsia="en-GB"/>
        </w:rPr>
        <w:t> </w:t>
      </w:r>
      <w:r w:rsidRPr="007754B7">
        <w:rPr>
          <w:rFonts w:ascii="Arial Black" w:eastAsia="Times New Roman" w:hAnsi="Arial Black" w:cs="Times New Roman"/>
          <w:color w:val="383838"/>
          <w:sz w:val="36"/>
          <w:szCs w:val="36"/>
          <w:bdr w:val="none" w:sz="0" w:space="0" w:color="auto" w:frame="1"/>
          <w:lang w:eastAsia="en-GB"/>
        </w:rPr>
        <w:t>and</w:t>
      </w:r>
      <w:r w:rsidRPr="007754B7">
        <w:rPr>
          <w:rFonts w:ascii="Arial Black" w:eastAsia="Times New Roman" w:hAnsi="Arial Black" w:cs="Times New Roman"/>
          <w:color w:val="383838"/>
          <w:spacing w:val="13"/>
          <w:sz w:val="36"/>
          <w:szCs w:val="36"/>
          <w:bdr w:val="none" w:sz="0" w:space="0" w:color="auto" w:frame="1"/>
          <w:lang w:eastAsia="en-GB"/>
        </w:rPr>
        <w:t> </w:t>
      </w:r>
      <w:r w:rsidRPr="007754B7">
        <w:rPr>
          <w:rFonts w:ascii="Arial Black" w:eastAsia="Times New Roman" w:hAnsi="Arial Black" w:cs="Times New Roman"/>
          <w:color w:val="383838"/>
          <w:sz w:val="36"/>
          <w:szCs w:val="36"/>
          <w:bdr w:val="none" w:sz="0" w:space="0" w:color="auto" w:frame="1"/>
          <w:lang w:eastAsia="en-GB"/>
        </w:rPr>
        <w:t>Helpful</w:t>
      </w:r>
      <w:r w:rsidRPr="007754B7">
        <w:rPr>
          <w:rFonts w:ascii="Arial Black" w:eastAsia="Times New Roman" w:hAnsi="Arial Black" w:cs="Times New Roman"/>
          <w:color w:val="383838"/>
          <w:spacing w:val="12"/>
          <w:sz w:val="36"/>
          <w:szCs w:val="36"/>
          <w:bdr w:val="none" w:sz="0" w:space="0" w:color="auto" w:frame="1"/>
          <w:lang w:eastAsia="en-GB"/>
        </w:rPr>
        <w:t> </w:t>
      </w:r>
      <w:r w:rsidRPr="007754B7">
        <w:rPr>
          <w:rFonts w:ascii="Arial Black" w:eastAsia="Times New Roman" w:hAnsi="Arial Black" w:cs="Times New Roman"/>
          <w:color w:val="383838"/>
          <w:spacing w:val="-2"/>
          <w:sz w:val="36"/>
          <w:szCs w:val="36"/>
          <w:bdr w:val="none" w:sz="0" w:space="0" w:color="auto" w:frame="1"/>
          <w:lang w:eastAsia="en-GB"/>
        </w:rPr>
        <w:t>Links</w:t>
      </w:r>
    </w:p>
    <w:p w14:paraId="41965D7C" w14:textId="77777777" w:rsidR="007754B7" w:rsidRPr="007754B7" w:rsidRDefault="007754B7" w:rsidP="007754B7">
      <w:pPr>
        <w:widowControl/>
        <w:shd w:val="clear" w:color="auto" w:fill="FFFFFF"/>
        <w:autoSpaceDE/>
        <w:autoSpaceDN/>
        <w:ind w:left="114"/>
        <w:rPr>
          <w:rFonts w:asciiTheme="minorHAnsi" w:eastAsia="Times New Roman" w:hAnsiTheme="minorHAnsi" w:cstheme="minorHAnsi"/>
          <w:color w:val="242424"/>
          <w:lang w:val="en-GB" w:eastAsia="en-GB"/>
        </w:rPr>
      </w:pPr>
      <w:r w:rsidRPr="007754B7">
        <w:rPr>
          <w:rFonts w:ascii="Aptos" w:eastAsia="Times New Roman" w:hAnsi="Aptos" w:cs="Times New Roman"/>
          <w:noProof/>
          <w:color w:val="242424"/>
          <w:bdr w:val="none" w:sz="0" w:space="0" w:color="auto" w:frame="1"/>
          <w:lang w:val="en-GB" w:eastAsia="en-GB"/>
        </w:rPr>
        <w:drawing>
          <wp:inline distT="0" distB="0" distL="0" distR="0" wp14:anchorId="2C1A68D7" wp14:editId="0C34C079">
            <wp:extent cx="31750" cy="12700"/>
            <wp:effectExtent l="0" t="0" r="0" b="0"/>
            <wp:docPr id="27822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 cy="12700"/>
                    </a:xfrm>
                    <a:prstGeom prst="rect">
                      <a:avLst/>
                    </a:prstGeom>
                    <a:noFill/>
                    <a:ln>
                      <a:noFill/>
                    </a:ln>
                  </pic:spPr>
                </pic:pic>
              </a:graphicData>
            </a:graphic>
          </wp:inline>
        </w:drawing>
      </w:r>
      <w:r w:rsidRPr="007754B7">
        <w:rPr>
          <w:rFonts w:asciiTheme="minorHAnsi" w:eastAsia="Times New Roman" w:hAnsiTheme="minorHAnsi" w:cstheme="minorHAnsi"/>
          <w:b/>
          <w:bCs/>
          <w:color w:val="383838"/>
          <w:spacing w:val="-4"/>
          <w:sz w:val="24"/>
          <w:szCs w:val="24"/>
          <w:bdr w:val="none" w:sz="0" w:space="0" w:color="auto" w:frame="1"/>
          <w:lang w:eastAsia="en-GB"/>
        </w:rPr>
        <w:t>Follow us on:</w:t>
      </w:r>
    </w:p>
    <w:p w14:paraId="408D2BAC" w14:textId="77777777" w:rsidR="007754B7" w:rsidRPr="007754B7" w:rsidRDefault="007754B7" w:rsidP="007754B7">
      <w:pPr>
        <w:widowControl/>
        <w:shd w:val="clear" w:color="auto" w:fill="FFFFFF"/>
        <w:autoSpaceDE/>
        <w:autoSpaceDN/>
        <w:ind w:left="11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b/>
          <w:bCs/>
          <w:color w:val="383838"/>
          <w:spacing w:val="-4"/>
          <w:sz w:val="24"/>
          <w:szCs w:val="24"/>
          <w:bdr w:val="none" w:sz="0" w:space="0" w:color="auto" w:frame="1"/>
          <w:lang w:eastAsia="en-GB"/>
        </w:rPr>
        <w:t>Twitter</w:t>
      </w:r>
      <w:r w:rsidRPr="007754B7">
        <w:rPr>
          <w:rFonts w:asciiTheme="minorHAnsi" w:eastAsia="Times New Roman" w:hAnsiTheme="minorHAnsi" w:cstheme="minorHAnsi"/>
          <w:b/>
          <w:bCs/>
          <w:color w:val="383838"/>
          <w:spacing w:val="-8"/>
          <w:sz w:val="24"/>
          <w:szCs w:val="24"/>
          <w:bdr w:val="none" w:sz="0" w:space="0" w:color="auto" w:frame="1"/>
          <w:lang w:eastAsia="en-GB"/>
        </w:rPr>
        <w:t> </w:t>
      </w:r>
      <w:r w:rsidRPr="007754B7">
        <w:rPr>
          <w:rFonts w:asciiTheme="minorHAnsi" w:eastAsia="Times New Roman" w:hAnsiTheme="minorHAnsi" w:cstheme="minorHAnsi"/>
          <w:color w:val="383838"/>
          <w:spacing w:val="-4"/>
          <w:sz w:val="24"/>
          <w:szCs w:val="24"/>
          <w:bdr w:val="none" w:sz="0" w:space="0" w:color="auto" w:frame="1"/>
          <w:lang w:eastAsia="en-GB"/>
        </w:rPr>
        <w:t>-</w:t>
      </w:r>
      <w:r w:rsidRPr="007754B7">
        <w:rPr>
          <w:rFonts w:asciiTheme="minorHAnsi" w:eastAsia="Times New Roman" w:hAnsiTheme="minorHAnsi" w:cstheme="minorHAnsi"/>
          <w:color w:val="383838"/>
          <w:spacing w:val="-12"/>
          <w:sz w:val="24"/>
          <w:szCs w:val="24"/>
          <w:bdr w:val="none" w:sz="0" w:space="0" w:color="auto" w:frame="1"/>
          <w:lang w:eastAsia="en-GB"/>
        </w:rPr>
        <w:t> </w:t>
      </w:r>
      <w:hyperlink r:id="rId9" w:tooltip="https://twitter.com/SuffolkGLI" w:history="1">
        <w:r w:rsidRPr="007754B7">
          <w:rPr>
            <w:rFonts w:asciiTheme="minorHAnsi" w:eastAsia="Times New Roman" w:hAnsiTheme="minorHAnsi" w:cstheme="minorHAnsi"/>
            <w:color w:val="1A61FF"/>
            <w:spacing w:val="-4"/>
            <w:sz w:val="24"/>
            <w:szCs w:val="24"/>
            <w:u w:val="single"/>
            <w:bdr w:val="none" w:sz="0" w:space="0" w:color="auto" w:frame="1"/>
            <w:lang w:eastAsia="en-GB"/>
          </w:rPr>
          <w:t>Suﬀolk</w:t>
        </w:r>
        <w:r w:rsidRPr="007754B7">
          <w:rPr>
            <w:rFonts w:asciiTheme="minorHAnsi" w:eastAsia="Times New Roman" w:hAnsiTheme="minorHAnsi" w:cstheme="minorHAnsi"/>
            <w:color w:val="1A61FF"/>
            <w:spacing w:val="-1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Green,</w:t>
        </w:r>
        <w:r w:rsidRPr="007754B7">
          <w:rPr>
            <w:rFonts w:asciiTheme="minorHAnsi" w:eastAsia="Times New Roman" w:hAnsiTheme="minorHAnsi" w:cstheme="minorHAnsi"/>
            <w:color w:val="1A61FF"/>
            <w:spacing w:val="-1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Lib</w:t>
        </w:r>
        <w:r w:rsidRPr="007754B7">
          <w:rPr>
            <w:rFonts w:asciiTheme="minorHAnsi" w:eastAsia="Times New Roman" w:hAnsiTheme="minorHAnsi" w:cstheme="minorHAnsi"/>
            <w:color w:val="1A61FF"/>
            <w:spacing w:val="-1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Dem</w:t>
        </w:r>
        <w:r w:rsidRPr="007754B7">
          <w:rPr>
            <w:rFonts w:asciiTheme="minorHAnsi" w:eastAsia="Times New Roman" w:hAnsiTheme="minorHAnsi" w:cstheme="minorHAnsi"/>
            <w:color w:val="1A61FF"/>
            <w:spacing w:val="-13"/>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&amp;</w:t>
        </w:r>
        <w:r w:rsidRPr="007754B7">
          <w:rPr>
            <w:rFonts w:asciiTheme="minorHAnsi" w:eastAsia="Times New Roman" w:hAnsiTheme="minorHAnsi" w:cstheme="minorHAnsi"/>
            <w:color w:val="1A61FF"/>
            <w:spacing w:val="-1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Independent</w:t>
        </w:r>
        <w:r w:rsidRPr="007754B7">
          <w:rPr>
            <w:rFonts w:asciiTheme="minorHAnsi" w:eastAsia="Times New Roman" w:hAnsiTheme="minorHAnsi" w:cstheme="minorHAnsi"/>
            <w:color w:val="1A61FF"/>
            <w:spacing w:val="-1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Group</w:t>
        </w:r>
        <w:r w:rsidRPr="007754B7">
          <w:rPr>
            <w:rFonts w:asciiTheme="minorHAnsi" w:eastAsia="Times New Roman" w:hAnsiTheme="minorHAnsi" w:cstheme="minorHAnsi"/>
            <w:color w:val="1A61FF"/>
            <w:spacing w:val="-1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w:t>
        </w:r>
        <w:r w:rsidRPr="007754B7">
          <w:rPr>
            <w:rFonts w:asciiTheme="minorHAnsi" w:eastAsia="Times New Roman" w:hAnsiTheme="minorHAnsi" w:cstheme="minorHAnsi"/>
            <w:color w:val="1A61FF"/>
            <w:spacing w:val="-32"/>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SuﬀolkGLI)</w:t>
        </w:r>
        <w:r w:rsidRPr="007754B7">
          <w:rPr>
            <w:rFonts w:asciiTheme="minorHAnsi" w:eastAsia="Times New Roman" w:hAnsiTheme="minorHAnsi" w:cstheme="minorHAnsi"/>
            <w:color w:val="1A61FF"/>
            <w:spacing w:val="30"/>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pacing w:val="-4"/>
            <w:sz w:val="24"/>
            <w:szCs w:val="24"/>
            <w:u w:val="single"/>
            <w:bdr w:val="none" w:sz="0" w:space="0" w:color="auto" w:frame="1"/>
            <w:lang w:eastAsia="en-GB"/>
          </w:rPr>
          <w:t>Twitter</w:t>
        </w:r>
      </w:hyperlink>
    </w:p>
    <w:p w14:paraId="02D14639" w14:textId="77777777" w:rsidR="007754B7" w:rsidRPr="007754B7" w:rsidRDefault="007754B7" w:rsidP="007754B7">
      <w:pPr>
        <w:widowControl/>
        <w:shd w:val="clear" w:color="auto" w:fill="FFFFFF"/>
        <w:autoSpaceDE/>
        <w:autoSpaceDN/>
        <w:ind w:left="11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b/>
          <w:bCs/>
          <w:color w:val="383838"/>
          <w:spacing w:val="-4"/>
          <w:sz w:val="24"/>
          <w:szCs w:val="24"/>
          <w:bdr w:val="none" w:sz="0" w:space="0" w:color="auto" w:frame="1"/>
          <w:lang w:eastAsia="en-GB"/>
        </w:rPr>
        <w:t>Instagram –</w:t>
      </w:r>
      <w:r w:rsidRPr="007754B7">
        <w:rPr>
          <w:rFonts w:asciiTheme="minorHAnsi" w:eastAsia="Times New Roman" w:hAnsiTheme="minorHAnsi" w:cstheme="minorHAnsi"/>
          <w:color w:val="383838"/>
          <w:spacing w:val="-4"/>
          <w:sz w:val="24"/>
          <w:szCs w:val="24"/>
          <w:bdr w:val="none" w:sz="0" w:space="0" w:color="auto" w:frame="1"/>
          <w:lang w:eastAsia="en-GB"/>
        </w:rPr>
        <w:t> </w:t>
      </w:r>
      <w:hyperlink r:id="rId10" w:tooltip="https://www.instagram.com/suffolkgli_group/" w:history="1">
        <w:r w:rsidRPr="007754B7">
          <w:rPr>
            <w:rFonts w:asciiTheme="minorHAnsi" w:eastAsia="Times New Roman" w:hAnsiTheme="minorHAnsi" w:cstheme="minorHAnsi"/>
            <w:color w:val="0000FF"/>
            <w:spacing w:val="-4"/>
            <w:sz w:val="24"/>
            <w:szCs w:val="24"/>
            <w:u w:val="single"/>
            <w:bdr w:val="none" w:sz="0" w:space="0" w:color="auto" w:frame="1"/>
            <w:lang w:eastAsia="en-GB"/>
          </w:rPr>
          <w:t>https:</w:t>
        </w:r>
        <w:r w:rsidRPr="007754B7">
          <w:rPr>
            <w:rFonts w:asciiTheme="minorHAnsi" w:eastAsia="Times New Roman" w:hAnsiTheme="minorHAnsi" w:cstheme="minorHAnsi"/>
            <w:color w:val="0000FF"/>
            <w:sz w:val="24"/>
            <w:szCs w:val="24"/>
            <w:u w:val="single"/>
            <w:bdr w:val="none" w:sz="0" w:space="0" w:color="auto" w:frame="1"/>
            <w:lang w:eastAsia="en-GB"/>
          </w:rPr>
          <w:t>//www.instagram.com/suffolkgli_group/</w:t>
        </w:r>
      </w:hyperlink>
    </w:p>
    <w:p w14:paraId="317F98ED" w14:textId="77777777" w:rsidR="007754B7" w:rsidRPr="007754B7" w:rsidRDefault="007754B7" w:rsidP="007754B7">
      <w:pPr>
        <w:widowControl/>
        <w:shd w:val="clear" w:color="auto" w:fill="FFFFFF"/>
        <w:autoSpaceDE/>
        <w:autoSpaceDN/>
        <w:ind w:firstLine="11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b/>
          <w:bCs/>
          <w:color w:val="383838"/>
          <w:spacing w:val="-2"/>
          <w:sz w:val="24"/>
          <w:szCs w:val="24"/>
          <w:bdr w:val="none" w:sz="0" w:space="0" w:color="auto" w:frame="1"/>
          <w:lang w:eastAsia="en-GB"/>
        </w:rPr>
        <w:t>Facebook</w:t>
      </w:r>
      <w:r w:rsidRPr="007754B7">
        <w:rPr>
          <w:rFonts w:asciiTheme="minorHAnsi" w:eastAsia="Times New Roman" w:hAnsiTheme="minorHAnsi" w:cstheme="minorHAnsi"/>
          <w:b/>
          <w:bCs/>
          <w:color w:val="383838"/>
          <w:spacing w:val="-16"/>
          <w:sz w:val="24"/>
          <w:szCs w:val="24"/>
          <w:bdr w:val="none" w:sz="0" w:space="0" w:color="auto" w:frame="1"/>
          <w:lang w:eastAsia="en-GB"/>
        </w:rPr>
        <w:t> </w:t>
      </w:r>
      <w:r w:rsidRPr="007754B7">
        <w:rPr>
          <w:rFonts w:asciiTheme="minorHAnsi" w:eastAsia="Times New Roman" w:hAnsiTheme="minorHAnsi" w:cstheme="minorHAnsi"/>
          <w:b/>
          <w:bCs/>
          <w:color w:val="383838"/>
          <w:spacing w:val="-2"/>
          <w:sz w:val="24"/>
          <w:szCs w:val="24"/>
          <w:bdr w:val="none" w:sz="0" w:space="0" w:color="auto" w:frame="1"/>
          <w:lang w:eastAsia="en-GB"/>
        </w:rPr>
        <w:t>-</w:t>
      </w:r>
      <w:r w:rsidRPr="007754B7">
        <w:rPr>
          <w:rFonts w:asciiTheme="minorHAnsi" w:eastAsia="Times New Roman" w:hAnsiTheme="minorHAnsi" w:cstheme="minorHAnsi"/>
          <w:b/>
          <w:bCs/>
          <w:color w:val="383838"/>
          <w:spacing w:val="-16"/>
          <w:sz w:val="24"/>
          <w:szCs w:val="24"/>
          <w:bdr w:val="none" w:sz="0" w:space="0" w:color="auto" w:frame="1"/>
          <w:lang w:eastAsia="en-GB"/>
        </w:rPr>
        <w:t> </w:t>
      </w:r>
      <w:hyperlink r:id="rId11" w:tooltip="https://www.facebook.com/Suffolk-GLI-Green-Liberal-Democrat-Independent-Group-108957158595967/?ref=pages_you_manage" w:history="1">
        <w:r w:rsidRPr="007754B7">
          <w:rPr>
            <w:rFonts w:asciiTheme="minorHAnsi" w:eastAsia="Times New Roman" w:hAnsiTheme="minorHAnsi" w:cstheme="minorHAnsi"/>
            <w:color w:val="1A61FF"/>
            <w:spacing w:val="-2"/>
            <w:sz w:val="24"/>
            <w:szCs w:val="24"/>
            <w:u w:val="single"/>
            <w:bdr w:val="none" w:sz="0" w:space="0" w:color="auto" w:frame="1"/>
            <w:lang w:eastAsia="en-GB"/>
          </w:rPr>
          <w:t>Suﬀolk</w:t>
        </w:r>
        <w:r w:rsidRPr="007754B7">
          <w:rPr>
            <w:rFonts w:asciiTheme="minorHAnsi" w:eastAsia="Times New Roman" w:hAnsiTheme="minorHAnsi" w:cstheme="minorHAnsi"/>
            <w:color w:val="1A61FF"/>
            <w:spacing w:val="-16"/>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GLI</w:t>
        </w:r>
        <w:r w:rsidRPr="007754B7">
          <w:rPr>
            <w:rFonts w:asciiTheme="minorHAnsi" w:eastAsia="Times New Roman" w:hAnsiTheme="minorHAnsi" w:cstheme="minorHAnsi"/>
            <w:color w:val="1A61FF"/>
            <w:spacing w:val="-1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w:t>
        </w:r>
        <w:r w:rsidRPr="007754B7">
          <w:rPr>
            <w:rFonts w:asciiTheme="minorHAnsi" w:eastAsia="Times New Roman" w:hAnsiTheme="minorHAnsi" w:cstheme="minorHAnsi"/>
            <w:color w:val="1A61FF"/>
            <w:spacing w:val="-1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Green,</w:t>
        </w:r>
        <w:r w:rsidRPr="007754B7">
          <w:rPr>
            <w:rFonts w:asciiTheme="minorHAnsi" w:eastAsia="Times New Roman" w:hAnsiTheme="minorHAnsi" w:cstheme="minorHAnsi"/>
            <w:color w:val="1A61FF"/>
            <w:spacing w:val="-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Liberal</w:t>
        </w:r>
        <w:r w:rsidRPr="007754B7">
          <w:rPr>
            <w:rFonts w:asciiTheme="minorHAnsi" w:eastAsia="Times New Roman" w:hAnsiTheme="minorHAnsi" w:cstheme="minorHAnsi"/>
            <w:color w:val="1A61FF"/>
            <w:spacing w:val="-1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Democrat</w:t>
        </w:r>
        <w:r w:rsidRPr="007754B7">
          <w:rPr>
            <w:rFonts w:asciiTheme="minorHAnsi" w:eastAsia="Times New Roman" w:hAnsiTheme="minorHAnsi" w:cstheme="minorHAnsi"/>
            <w:color w:val="1A61FF"/>
            <w:spacing w:val="-1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&amp;</w:t>
        </w:r>
        <w:r w:rsidRPr="007754B7">
          <w:rPr>
            <w:rFonts w:asciiTheme="minorHAnsi" w:eastAsia="Times New Roman" w:hAnsiTheme="minorHAnsi" w:cstheme="minorHAnsi"/>
            <w:color w:val="1A61FF"/>
            <w:spacing w:val="-16"/>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Independent</w:t>
        </w:r>
        <w:r w:rsidRPr="007754B7">
          <w:rPr>
            <w:rFonts w:asciiTheme="minorHAnsi" w:eastAsia="Times New Roman" w:hAnsiTheme="minorHAnsi" w:cstheme="minorHAnsi"/>
            <w:color w:val="1A61FF"/>
            <w:spacing w:val="-1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Group</w:t>
        </w:r>
        <w:r w:rsidRPr="007754B7">
          <w:rPr>
            <w:rFonts w:asciiTheme="minorHAnsi" w:eastAsia="Times New Roman" w:hAnsiTheme="minorHAnsi" w:cstheme="minorHAnsi"/>
            <w:color w:val="1A61FF"/>
            <w:spacing w:val="-17"/>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w:t>
        </w:r>
        <w:r w:rsidRPr="007754B7">
          <w:rPr>
            <w:rFonts w:asciiTheme="minorHAnsi" w:eastAsia="Times New Roman" w:hAnsiTheme="minorHAnsi" w:cstheme="minorHAnsi"/>
            <w:color w:val="1A61FF"/>
            <w:spacing w:val="1"/>
            <w:sz w:val="24"/>
            <w:szCs w:val="24"/>
            <w:u w:val="single"/>
            <w:bdr w:val="none" w:sz="0" w:space="0" w:color="auto" w:frame="1"/>
            <w:lang w:eastAsia="en-GB"/>
          </w:rPr>
          <w:t> </w:t>
        </w:r>
        <w:r w:rsidRPr="007754B7">
          <w:rPr>
            <w:rFonts w:asciiTheme="minorHAnsi" w:eastAsia="Times New Roman" w:hAnsiTheme="minorHAnsi" w:cstheme="minorHAnsi"/>
            <w:color w:val="1A61FF"/>
            <w:spacing w:val="-2"/>
            <w:sz w:val="24"/>
            <w:szCs w:val="24"/>
            <w:u w:val="single"/>
            <w:bdr w:val="none" w:sz="0" w:space="0" w:color="auto" w:frame="1"/>
            <w:lang w:eastAsia="en-GB"/>
          </w:rPr>
          <w:t>Facebook</w:t>
        </w:r>
      </w:hyperlink>
    </w:p>
    <w:p w14:paraId="071A99FD" w14:textId="77777777" w:rsidR="007754B7" w:rsidRPr="007754B7" w:rsidRDefault="007754B7" w:rsidP="007754B7">
      <w:pPr>
        <w:widowControl/>
        <w:shd w:val="clear" w:color="auto" w:fill="FFFFFF"/>
        <w:autoSpaceDE/>
        <w:autoSpaceDN/>
        <w:spacing w:line="167" w:lineRule="atLeast"/>
        <w:ind w:left="11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b/>
          <w:bCs/>
          <w:color w:val="383838"/>
          <w:sz w:val="24"/>
          <w:szCs w:val="24"/>
          <w:bdr w:val="none" w:sz="0" w:space="0" w:color="auto" w:frame="1"/>
          <w:lang w:eastAsia="en-GB"/>
        </w:rPr>
        <w:t>Website</w:t>
      </w:r>
      <w:r w:rsidRPr="007754B7">
        <w:rPr>
          <w:rFonts w:asciiTheme="minorHAnsi" w:eastAsia="Times New Roman" w:hAnsiTheme="minorHAnsi" w:cstheme="minorHAnsi"/>
          <w:b/>
          <w:bCs/>
          <w:color w:val="383838"/>
          <w:spacing w:val="-18"/>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w:t>
      </w:r>
      <w:r w:rsidRPr="007754B7">
        <w:rPr>
          <w:rFonts w:asciiTheme="minorHAnsi" w:eastAsia="Times New Roman" w:hAnsiTheme="minorHAnsi" w:cstheme="minorHAnsi"/>
          <w:color w:val="383838"/>
          <w:spacing w:val="-19"/>
          <w:sz w:val="24"/>
          <w:szCs w:val="24"/>
          <w:bdr w:val="none" w:sz="0" w:space="0" w:color="auto" w:frame="1"/>
          <w:lang w:eastAsia="en-GB"/>
        </w:rPr>
        <w:t> </w:t>
      </w:r>
      <w:hyperlink r:id="rId12" w:tooltip="https://suffolkgli.wordpress.com/" w:history="1">
        <w:r w:rsidRPr="007754B7">
          <w:rPr>
            <w:rFonts w:asciiTheme="minorHAnsi" w:eastAsia="Times New Roman" w:hAnsiTheme="minorHAnsi" w:cstheme="minorHAnsi"/>
            <w:color w:val="1A61FF"/>
            <w:sz w:val="24"/>
            <w:szCs w:val="24"/>
            <w:u w:val="single"/>
            <w:bdr w:val="none" w:sz="0" w:space="0" w:color="auto" w:frame="1"/>
            <w:lang w:eastAsia="en-GB"/>
          </w:rPr>
          <w:t>Suﬀolk</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Green,</w:t>
        </w:r>
        <w:r w:rsidRPr="007754B7">
          <w:rPr>
            <w:rFonts w:asciiTheme="minorHAnsi" w:eastAsia="Times New Roman" w:hAnsiTheme="minorHAnsi" w:cstheme="minorHAnsi"/>
            <w:color w:val="1A61FF"/>
            <w:spacing w:val="-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Liberal</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Democrat</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and</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Independent</w:t>
        </w:r>
        <w:r w:rsidRPr="007754B7">
          <w:rPr>
            <w:rFonts w:asciiTheme="minorHAnsi" w:eastAsia="Times New Roman" w:hAnsiTheme="minorHAnsi" w:cstheme="minorHAnsi"/>
            <w:color w:val="1A61FF"/>
            <w:spacing w:val="-18"/>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Group</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w:t>
        </w:r>
        <w:r w:rsidRPr="007754B7">
          <w:rPr>
            <w:rFonts w:asciiTheme="minorHAnsi" w:eastAsia="Times New Roman" w:hAnsiTheme="minorHAnsi" w:cstheme="minorHAnsi"/>
            <w:color w:val="1A61FF"/>
            <w:spacing w:val="-21"/>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The</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GLI</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Group</w:t>
        </w:r>
        <w:r w:rsidRPr="007754B7">
          <w:rPr>
            <w:rFonts w:asciiTheme="minorHAnsi" w:eastAsia="Times New Roman" w:hAnsiTheme="minorHAnsi" w:cstheme="minorHAnsi"/>
            <w:color w:val="1A61FF"/>
            <w:spacing w:val="-18"/>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at</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Suﬀolk</w:t>
        </w:r>
        <w:r w:rsidRPr="007754B7">
          <w:rPr>
            <w:rFonts w:asciiTheme="minorHAnsi" w:eastAsia="Times New Roman" w:hAnsiTheme="minorHAnsi" w:cstheme="minorHAnsi"/>
            <w:color w:val="1A61FF"/>
            <w:spacing w:val="-19"/>
            <w:sz w:val="24"/>
            <w:szCs w:val="24"/>
            <w:u w:val="single"/>
            <w:bdr w:val="none" w:sz="0" w:space="0" w:color="auto" w:frame="1"/>
            <w:lang w:eastAsia="en-GB"/>
          </w:rPr>
          <w:t> </w:t>
        </w:r>
        <w:r w:rsidRPr="007754B7">
          <w:rPr>
            <w:rFonts w:asciiTheme="minorHAnsi" w:eastAsia="Times New Roman" w:hAnsiTheme="minorHAnsi" w:cstheme="minorHAnsi"/>
            <w:color w:val="1A61FF"/>
            <w:sz w:val="24"/>
            <w:szCs w:val="24"/>
            <w:u w:val="single"/>
            <w:bdr w:val="none" w:sz="0" w:space="0" w:color="auto" w:frame="1"/>
            <w:lang w:eastAsia="en-GB"/>
          </w:rPr>
          <w:t>County</w:t>
        </w:r>
      </w:hyperlink>
      <w:r w:rsidRPr="007754B7">
        <w:rPr>
          <w:rFonts w:asciiTheme="minorHAnsi" w:eastAsia="Times New Roman" w:hAnsiTheme="minorHAnsi" w:cstheme="minorHAnsi"/>
          <w:color w:val="1A61FF"/>
          <w:spacing w:val="80"/>
          <w:sz w:val="24"/>
          <w:szCs w:val="24"/>
          <w:u w:val="single"/>
          <w:bdr w:val="none" w:sz="0" w:space="0" w:color="auto" w:frame="1"/>
          <w:lang w:eastAsia="en-GB"/>
        </w:rPr>
        <w:t> </w:t>
      </w:r>
      <w:r w:rsidRPr="007754B7">
        <w:rPr>
          <w:rFonts w:asciiTheme="minorHAnsi" w:eastAsia="Times New Roman" w:hAnsiTheme="minorHAnsi" w:cstheme="minorHAnsi"/>
          <w:color w:val="1A61FF"/>
          <w:spacing w:val="80"/>
          <w:sz w:val="24"/>
          <w:szCs w:val="24"/>
          <w:bdr w:val="none" w:sz="0" w:space="0" w:color="auto" w:frame="1"/>
          <w:lang w:eastAsia="en-GB"/>
        </w:rPr>
        <w:t> </w:t>
      </w:r>
      <w:hyperlink r:id="rId13" w:tooltip="https://suffolkgli.wordpress.com/" w:history="1">
        <w:r w:rsidRPr="007754B7">
          <w:rPr>
            <w:rFonts w:asciiTheme="minorHAnsi" w:eastAsia="Times New Roman" w:hAnsiTheme="minorHAnsi" w:cstheme="minorHAnsi"/>
            <w:color w:val="1A61FF"/>
            <w:sz w:val="24"/>
            <w:szCs w:val="24"/>
            <w:u w:val="single"/>
            <w:bdr w:val="none" w:sz="0" w:space="0" w:color="auto" w:frame="1"/>
            <w:lang w:eastAsia="en-GB"/>
          </w:rPr>
          <w:t>Council (suﬀolkgli.wordpress.com)</w:t>
        </w:r>
      </w:hyperlink>
    </w:p>
    <w:p w14:paraId="229239E1" w14:textId="77777777" w:rsidR="007754B7" w:rsidRPr="007754B7" w:rsidRDefault="007754B7" w:rsidP="007754B7">
      <w:pPr>
        <w:widowControl/>
        <w:shd w:val="clear" w:color="auto" w:fill="FFFFFF"/>
        <w:autoSpaceDE/>
        <w:autoSpaceDN/>
        <w:spacing w:line="396" w:lineRule="atLeast"/>
        <w:ind w:left="114" w:right="188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color w:val="383838"/>
          <w:sz w:val="24"/>
          <w:szCs w:val="24"/>
          <w:bdr w:val="none" w:sz="0" w:space="0" w:color="auto" w:frame="1"/>
          <w:lang w:eastAsia="en-GB"/>
        </w:rPr>
        <w:t> </w:t>
      </w:r>
    </w:p>
    <w:p w14:paraId="5EC344B4" w14:textId="77777777" w:rsidR="007754B7" w:rsidRPr="007754B7" w:rsidRDefault="007754B7" w:rsidP="007754B7">
      <w:pPr>
        <w:widowControl/>
        <w:shd w:val="clear" w:color="auto" w:fill="FFFFFF"/>
        <w:autoSpaceDE/>
        <w:autoSpaceDN/>
        <w:spacing w:line="396" w:lineRule="atLeast"/>
        <w:ind w:left="114" w:right="188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color w:val="383838"/>
          <w:sz w:val="24"/>
          <w:szCs w:val="24"/>
          <w:bdr w:val="none" w:sz="0" w:space="0" w:color="auto" w:frame="1"/>
          <w:lang w:eastAsia="en-GB"/>
        </w:rPr>
        <w:t>Cost of Living help and advice: </w:t>
      </w:r>
      <w:hyperlink r:id="rId14" w:tooltip="https://infolink.suffolk.gov.uk/kb5/suffolk/infolink/family.page?familychannel=6" w:history="1">
        <w:r w:rsidRPr="007754B7">
          <w:rPr>
            <w:rFonts w:asciiTheme="minorHAnsi" w:eastAsia="Times New Roman" w:hAnsiTheme="minorHAnsi" w:cstheme="minorHAnsi"/>
            <w:color w:val="1A61FF"/>
            <w:spacing w:val="-2"/>
            <w:sz w:val="24"/>
            <w:szCs w:val="24"/>
            <w:u w:val="single"/>
            <w:bdr w:val="none" w:sz="0" w:space="0" w:color="auto" w:frame="1"/>
            <w:lang w:eastAsia="en-GB"/>
          </w:rPr>
          <w:t>https://infolink.suﬀolk.gov.uk/kb5/suﬀolk/infolink/family.page?familychannel=6</w:t>
        </w:r>
      </w:hyperlink>
      <w:r w:rsidRPr="007754B7">
        <w:rPr>
          <w:rFonts w:asciiTheme="minorHAnsi" w:eastAsia="Times New Roman" w:hAnsiTheme="minorHAnsi" w:cstheme="minorHAnsi"/>
          <w:color w:val="1A61FF"/>
          <w:spacing w:val="-2"/>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Beneﬁts advice and support: </w:t>
      </w:r>
      <w:hyperlink r:id="rId15" w:tooltip="https://infolink.suffolk.gov.uk/kb5/suffolk/infolink/adult.page?adultchannel=0" w:history="1">
        <w:r w:rsidRPr="007754B7">
          <w:rPr>
            <w:rFonts w:asciiTheme="minorHAnsi" w:eastAsia="Times New Roman" w:hAnsiTheme="minorHAnsi" w:cstheme="minorHAnsi"/>
            <w:color w:val="1A61FF"/>
            <w:spacing w:val="-2"/>
            <w:sz w:val="24"/>
            <w:szCs w:val="24"/>
            <w:u w:val="single"/>
            <w:bdr w:val="none" w:sz="0" w:space="0" w:color="auto" w:frame="1"/>
            <w:lang w:eastAsia="en-GB"/>
          </w:rPr>
          <w:t>https://infolink.suﬀolk.gov.uk/kb5/suﬀolk/infolink/adult.page?adultchannel=0</w:t>
        </w:r>
      </w:hyperlink>
    </w:p>
    <w:p w14:paraId="042F90AD" w14:textId="77777777" w:rsidR="007754B7" w:rsidRPr="007754B7" w:rsidRDefault="007754B7" w:rsidP="007754B7">
      <w:pPr>
        <w:widowControl/>
        <w:shd w:val="clear" w:color="auto" w:fill="FFFFFF"/>
        <w:autoSpaceDE/>
        <w:autoSpaceDN/>
        <w:spacing w:line="235" w:lineRule="atLeast"/>
        <w:ind w:left="114" w:right="274"/>
        <w:rPr>
          <w:rFonts w:asciiTheme="minorHAnsi" w:eastAsia="Times New Roman" w:hAnsiTheme="minorHAnsi" w:cstheme="minorHAnsi"/>
          <w:color w:val="242424"/>
          <w:lang w:val="en-GB" w:eastAsia="en-GB"/>
        </w:rPr>
      </w:pPr>
      <w:r w:rsidRPr="007754B7">
        <w:rPr>
          <w:rFonts w:asciiTheme="minorHAnsi" w:eastAsia="Times New Roman" w:hAnsiTheme="minorHAnsi" w:cstheme="minorHAnsi"/>
          <w:color w:val="383838"/>
          <w:sz w:val="24"/>
          <w:szCs w:val="24"/>
          <w:bdr w:val="none" w:sz="0" w:space="0" w:color="auto" w:frame="1"/>
          <w:lang w:eastAsia="en-GB"/>
        </w:rPr>
        <w:t>Flood</w:t>
      </w:r>
      <w:r w:rsidRPr="007754B7">
        <w:rPr>
          <w:rFonts w:asciiTheme="minorHAnsi" w:eastAsia="Times New Roman" w:hAnsiTheme="minorHAnsi" w:cstheme="minorHAnsi"/>
          <w:color w:val="383838"/>
          <w:spacing w:val="-19"/>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preparation</w:t>
      </w:r>
      <w:r w:rsidRPr="007754B7">
        <w:rPr>
          <w:rFonts w:asciiTheme="minorHAnsi" w:eastAsia="Times New Roman" w:hAnsiTheme="minorHAnsi" w:cstheme="minorHAnsi"/>
          <w:color w:val="383838"/>
          <w:spacing w:val="-19"/>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advice:</w:t>
      </w:r>
      <w:r w:rsidRPr="007754B7">
        <w:rPr>
          <w:rFonts w:asciiTheme="minorHAnsi" w:eastAsia="Times New Roman" w:hAnsiTheme="minorHAnsi" w:cstheme="minorHAnsi"/>
          <w:color w:val="383838"/>
          <w:spacing w:val="-19"/>
          <w:sz w:val="24"/>
          <w:szCs w:val="24"/>
          <w:bdr w:val="none" w:sz="0" w:space="0" w:color="auto" w:frame="1"/>
          <w:lang w:eastAsia="en-GB"/>
        </w:rPr>
        <w:t> </w:t>
      </w:r>
      <w:hyperlink r:id="rId16" w:tooltip="https://www.suffolk.gov.uk/suffolk-fire-and-rescue-service/fire-and-rescue-safety-advice-in-the-community/what-to-do-in-a-flood" w:history="1">
        <w:r w:rsidRPr="007754B7">
          <w:rPr>
            <w:rFonts w:asciiTheme="minorHAnsi" w:eastAsia="Times New Roman" w:hAnsiTheme="minorHAnsi" w:cstheme="minorHAnsi"/>
            <w:color w:val="1A61FF"/>
            <w:sz w:val="24"/>
            <w:szCs w:val="24"/>
            <w:u w:val="single"/>
            <w:bdr w:val="none" w:sz="0" w:space="0" w:color="auto" w:frame="1"/>
            <w:lang w:eastAsia="en-GB"/>
          </w:rPr>
          <w:t>https://www.suﬀolk.gov.uk/suﬀolk-ﬁre-and-rescue-service/ﬁre-and-rescue-</w:t>
        </w:r>
      </w:hyperlink>
      <w:r w:rsidRPr="007754B7">
        <w:rPr>
          <w:rFonts w:asciiTheme="minorHAnsi" w:eastAsia="Times New Roman" w:hAnsiTheme="minorHAnsi" w:cstheme="minorHAnsi"/>
          <w:color w:val="1A61FF"/>
          <w:sz w:val="24"/>
          <w:szCs w:val="24"/>
          <w:bdr w:val="none" w:sz="0" w:space="0" w:color="auto" w:frame="1"/>
          <w:lang w:eastAsia="en-GB"/>
        </w:rPr>
        <w:t> </w:t>
      </w:r>
      <w:hyperlink r:id="rId17" w:tooltip="https://www.suffolk.gov.uk/suffolk-fire-and-rescue-service/fire-and-rescue-safety-advice-in-the-community/what-to-do-in-a-flood" w:history="1">
        <w:r w:rsidRPr="007754B7">
          <w:rPr>
            <w:rFonts w:asciiTheme="minorHAnsi" w:eastAsia="Times New Roman" w:hAnsiTheme="minorHAnsi" w:cstheme="minorHAnsi"/>
            <w:color w:val="1A61FF"/>
            <w:spacing w:val="-2"/>
            <w:sz w:val="24"/>
            <w:szCs w:val="24"/>
            <w:u w:val="single"/>
            <w:bdr w:val="none" w:sz="0" w:space="0" w:color="auto" w:frame="1"/>
            <w:lang w:eastAsia="en-GB"/>
          </w:rPr>
          <w:t>safety-advice-in-the-community/what-to-do-in-a-ﬂood</w:t>
        </w:r>
      </w:hyperlink>
    </w:p>
    <w:p w14:paraId="2FCDE3D0" w14:textId="77777777" w:rsidR="007754B7" w:rsidRPr="007754B7" w:rsidRDefault="007754B7" w:rsidP="007754B7">
      <w:pPr>
        <w:widowControl/>
        <w:shd w:val="clear" w:color="auto" w:fill="FFFFFF"/>
        <w:autoSpaceDE/>
        <w:autoSpaceDN/>
        <w:ind w:left="114"/>
        <w:rPr>
          <w:rFonts w:asciiTheme="minorHAnsi" w:eastAsia="Times New Roman" w:hAnsiTheme="minorHAnsi" w:cstheme="minorHAnsi"/>
          <w:color w:val="242424"/>
          <w:lang w:val="en-GB" w:eastAsia="en-GB"/>
        </w:rPr>
      </w:pPr>
      <w:hyperlink r:id="rId18" w:tooltip="https://suffolkprepared.co.uk/get-prepared/risk-advice/flooding/" w:history="1">
        <w:r w:rsidRPr="007754B7">
          <w:rPr>
            <w:rFonts w:asciiTheme="minorHAnsi" w:eastAsia="Times New Roman" w:hAnsiTheme="minorHAnsi" w:cstheme="minorHAnsi"/>
            <w:color w:val="1A61FF"/>
            <w:spacing w:val="-2"/>
            <w:sz w:val="24"/>
            <w:szCs w:val="24"/>
            <w:u w:val="single"/>
            <w:bdr w:val="none" w:sz="0" w:space="0" w:color="auto" w:frame="1"/>
            <w:lang w:eastAsia="en-GB"/>
          </w:rPr>
          <w:t>https://suﬀolkprepared.co.uk/get-prepared/risk-advice/ﬂooding/</w:t>
        </w:r>
      </w:hyperlink>
    </w:p>
    <w:p w14:paraId="52977FD6" w14:textId="684D52AE" w:rsidR="00BA6694" w:rsidRPr="00A61FA8" w:rsidRDefault="007754B7" w:rsidP="00A61FA8">
      <w:pPr>
        <w:widowControl/>
        <w:shd w:val="clear" w:color="auto" w:fill="FFFFFF"/>
        <w:autoSpaceDE/>
        <w:autoSpaceDN/>
        <w:spacing w:line="200" w:lineRule="atLeast"/>
        <w:ind w:left="114"/>
        <w:rPr>
          <w:rFonts w:asciiTheme="minorHAnsi" w:eastAsia="Times New Roman" w:hAnsiTheme="minorHAnsi" w:cstheme="minorHAnsi"/>
          <w:b/>
          <w:bCs/>
          <w:color w:val="000000"/>
          <w:sz w:val="24"/>
          <w:szCs w:val="24"/>
          <w:lang w:val="en-GB" w:eastAsia="en-GB"/>
        </w:rPr>
      </w:pPr>
      <w:r w:rsidRPr="007754B7">
        <w:rPr>
          <w:rFonts w:asciiTheme="minorHAnsi" w:eastAsia="Times New Roman" w:hAnsiTheme="minorHAnsi" w:cstheme="minorHAnsi"/>
          <w:color w:val="383838"/>
          <w:sz w:val="24"/>
          <w:szCs w:val="24"/>
          <w:bdr w:val="none" w:sz="0" w:space="0" w:color="auto" w:frame="1"/>
          <w:lang w:eastAsia="en-GB"/>
        </w:rPr>
        <w:t>Flood</w:t>
      </w:r>
      <w:r w:rsidRPr="007754B7">
        <w:rPr>
          <w:rFonts w:asciiTheme="minorHAnsi" w:eastAsia="Times New Roman" w:hAnsiTheme="minorHAnsi" w:cstheme="minorHAnsi"/>
          <w:color w:val="383838"/>
          <w:spacing w:val="-10"/>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recovery</w:t>
      </w:r>
      <w:r w:rsidRPr="007754B7">
        <w:rPr>
          <w:rFonts w:asciiTheme="minorHAnsi" w:eastAsia="Times New Roman" w:hAnsiTheme="minorHAnsi" w:cstheme="minorHAnsi"/>
          <w:color w:val="383838"/>
          <w:spacing w:val="-17"/>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advice</w:t>
      </w:r>
      <w:r w:rsidRPr="007754B7">
        <w:rPr>
          <w:rFonts w:asciiTheme="minorHAnsi" w:eastAsia="Times New Roman" w:hAnsiTheme="minorHAnsi" w:cstheme="minorHAnsi"/>
          <w:color w:val="383838"/>
          <w:spacing w:val="-10"/>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and</w:t>
      </w:r>
      <w:r w:rsidRPr="007754B7">
        <w:rPr>
          <w:rFonts w:asciiTheme="minorHAnsi" w:eastAsia="Times New Roman" w:hAnsiTheme="minorHAnsi" w:cstheme="minorHAnsi"/>
          <w:color w:val="383838"/>
          <w:spacing w:val="-10"/>
          <w:sz w:val="24"/>
          <w:szCs w:val="24"/>
          <w:bdr w:val="none" w:sz="0" w:space="0" w:color="auto" w:frame="1"/>
          <w:lang w:eastAsia="en-GB"/>
        </w:rPr>
        <w:t> </w:t>
      </w:r>
      <w:r w:rsidRPr="007754B7">
        <w:rPr>
          <w:rFonts w:asciiTheme="minorHAnsi" w:eastAsia="Times New Roman" w:hAnsiTheme="minorHAnsi" w:cstheme="minorHAnsi"/>
          <w:color w:val="383838"/>
          <w:sz w:val="24"/>
          <w:szCs w:val="24"/>
          <w:bdr w:val="none" w:sz="0" w:space="0" w:color="auto" w:frame="1"/>
          <w:lang w:eastAsia="en-GB"/>
        </w:rPr>
        <w:t>support:</w:t>
      </w:r>
      <w:r w:rsidRPr="007754B7">
        <w:rPr>
          <w:rFonts w:asciiTheme="minorHAnsi" w:eastAsia="Times New Roman" w:hAnsiTheme="minorHAnsi" w:cstheme="minorHAnsi"/>
          <w:color w:val="383838"/>
          <w:spacing w:val="-5"/>
          <w:sz w:val="24"/>
          <w:szCs w:val="24"/>
          <w:bdr w:val="none" w:sz="0" w:space="0" w:color="auto" w:frame="1"/>
          <w:lang w:eastAsia="en-GB"/>
        </w:rPr>
        <w:t> </w:t>
      </w:r>
      <w:hyperlink r:id="rId19" w:tooltip="http://www.suffolk.gov.uk/about/flood-recovery-information-for-suffolk" w:history="1">
        <w:r w:rsidRPr="007754B7">
          <w:rPr>
            <w:rFonts w:asciiTheme="minorHAnsi" w:eastAsia="Times New Roman" w:hAnsiTheme="minorHAnsi" w:cstheme="minorHAnsi"/>
            <w:color w:val="1A61FF"/>
            <w:sz w:val="24"/>
            <w:szCs w:val="24"/>
            <w:u w:val="single"/>
            <w:bdr w:val="none" w:sz="0" w:space="0" w:color="auto" w:frame="1"/>
            <w:lang w:eastAsia="en-GB"/>
          </w:rPr>
          <w:t>http://www.suﬀolk.gov.uk/about/ﬂood-recovery-information-for-</w:t>
        </w:r>
      </w:hyperlink>
      <w:r w:rsidRPr="007754B7">
        <w:rPr>
          <w:rFonts w:asciiTheme="minorHAnsi" w:eastAsia="Times New Roman" w:hAnsiTheme="minorHAnsi" w:cstheme="minorHAnsi"/>
          <w:color w:val="1A61FF"/>
          <w:sz w:val="24"/>
          <w:szCs w:val="24"/>
          <w:bdr w:val="none" w:sz="0" w:space="0" w:color="auto" w:frame="1"/>
          <w:lang w:eastAsia="en-GB"/>
        </w:rPr>
        <w:t> </w:t>
      </w:r>
      <w:hyperlink r:id="rId20" w:tooltip="http://www.suffolk.gov.uk/about/flood-recovery-information-for-suffolk" w:history="1">
        <w:r w:rsidRPr="007754B7">
          <w:rPr>
            <w:rFonts w:asciiTheme="minorHAnsi" w:eastAsia="Times New Roman" w:hAnsiTheme="minorHAnsi" w:cstheme="minorHAnsi"/>
            <w:color w:val="1A61FF"/>
            <w:spacing w:val="-2"/>
            <w:sz w:val="24"/>
            <w:szCs w:val="24"/>
            <w:u w:val="single"/>
            <w:bdr w:val="none" w:sz="0" w:space="0" w:color="auto" w:frame="1"/>
            <w:lang w:eastAsia="en-GB"/>
          </w:rPr>
          <w:t>suﬀolk</w:t>
        </w:r>
      </w:hyperlink>
    </w:p>
    <w:sectPr w:rsidR="00BA6694" w:rsidRPr="00A61FA8">
      <w:pgSz w:w="11910" w:h="16840"/>
      <w:pgMar w:top="4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BE"/>
    <w:multiLevelType w:val="multilevel"/>
    <w:tmpl w:val="490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983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61D44"/>
    <w:rsid w:val="00082DF4"/>
    <w:rsid w:val="00087B7A"/>
    <w:rsid w:val="00137E39"/>
    <w:rsid w:val="00174526"/>
    <w:rsid w:val="00203F97"/>
    <w:rsid w:val="00212A4D"/>
    <w:rsid w:val="00261A89"/>
    <w:rsid w:val="0029438F"/>
    <w:rsid w:val="00306EDD"/>
    <w:rsid w:val="004355B4"/>
    <w:rsid w:val="004F3161"/>
    <w:rsid w:val="00532608"/>
    <w:rsid w:val="00597245"/>
    <w:rsid w:val="00656FF2"/>
    <w:rsid w:val="006811C2"/>
    <w:rsid w:val="007754B7"/>
    <w:rsid w:val="007F58F1"/>
    <w:rsid w:val="00882A56"/>
    <w:rsid w:val="008838BA"/>
    <w:rsid w:val="00925AEE"/>
    <w:rsid w:val="009613AA"/>
    <w:rsid w:val="009A1538"/>
    <w:rsid w:val="009C05BF"/>
    <w:rsid w:val="00A44433"/>
    <w:rsid w:val="00A61FA8"/>
    <w:rsid w:val="00AB7183"/>
    <w:rsid w:val="00AD7A49"/>
    <w:rsid w:val="00B817CF"/>
    <w:rsid w:val="00BA6694"/>
    <w:rsid w:val="00CD68D4"/>
    <w:rsid w:val="00CD72A6"/>
    <w:rsid w:val="00D10B70"/>
    <w:rsid w:val="00DA341F"/>
    <w:rsid w:val="00E153A7"/>
    <w:rsid w:val="00E54360"/>
    <w:rsid w:val="00F42136"/>
    <w:rsid w:val="00F7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xmsonormal">
    <w:name w:val="x_msonormal"/>
    <w:basedOn w:val="Normal"/>
    <w:rsid w:val="006811C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681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508559">
      <w:bodyDiv w:val="1"/>
      <w:marLeft w:val="0"/>
      <w:marRight w:val="0"/>
      <w:marTop w:val="0"/>
      <w:marBottom w:val="0"/>
      <w:divBdr>
        <w:top w:val="none" w:sz="0" w:space="0" w:color="auto"/>
        <w:left w:val="none" w:sz="0" w:space="0" w:color="auto"/>
        <w:bottom w:val="none" w:sz="0" w:space="0" w:color="auto"/>
        <w:right w:val="none" w:sz="0" w:space="0" w:color="auto"/>
      </w:divBdr>
      <w:divsChild>
        <w:div w:id="231089157">
          <w:marLeft w:val="0"/>
          <w:marRight w:val="0"/>
          <w:marTop w:val="0"/>
          <w:marBottom w:val="0"/>
          <w:divBdr>
            <w:top w:val="none" w:sz="0" w:space="0" w:color="auto"/>
            <w:left w:val="none" w:sz="0" w:space="0" w:color="auto"/>
            <w:bottom w:val="none" w:sz="0" w:space="0" w:color="auto"/>
            <w:right w:val="none" w:sz="0" w:space="0" w:color="auto"/>
          </w:divBdr>
          <w:divsChild>
            <w:div w:id="4635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53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uffolkgli.wordpress.com/" TargetMode="External"/><Relationship Id="rId18" Type="http://schemas.openxmlformats.org/officeDocument/2006/relationships/hyperlink" Target="https://suffolkprepared.co.uk/get-prepared/risk-advice/flood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suffolkgli.wordpress.com/" TargetMode="External"/><Relationship Id="rId17" Type="http://schemas.openxmlformats.org/officeDocument/2006/relationships/hyperlink" Target="https://www.suffolk.gov.uk/suffolk-fire-and-rescue-service/fire-and-rescue-safety-advice-in-the-community/what-to-do-in-a-flood" TargetMode="External"/><Relationship Id="rId2" Type="http://schemas.openxmlformats.org/officeDocument/2006/relationships/numbering" Target="numbering.xml"/><Relationship Id="rId16" Type="http://schemas.openxmlformats.org/officeDocument/2006/relationships/hyperlink" Target="https://www.suffolk.gov.uk/suffolk-fire-and-rescue-service/fire-and-rescue-safety-advice-in-the-community/what-to-do-in-a-flood" TargetMode="External"/><Relationship Id="rId20" Type="http://schemas.openxmlformats.org/officeDocument/2006/relationships/hyperlink" Target="http://www.suffolk.gov.uk/about/flood-recovery-information-for-suffolk" TargetMode="External"/><Relationship Id="rId1" Type="http://schemas.openxmlformats.org/officeDocument/2006/relationships/customXml" Target="../customXml/item1.xml"/><Relationship Id="rId6" Type="http://schemas.openxmlformats.org/officeDocument/2006/relationships/hyperlink" Target="mailto:andrew.stringer@su&#64256;olk.gov.uk" TargetMode="External"/><Relationship Id="rId11" Type="http://schemas.openxmlformats.org/officeDocument/2006/relationships/hyperlink" Target="https://www.facebook.com/Suffolk-GLI-Green-Liberal-Democrat-Independent-Group-108957158595967/?ref=pages_you_manage" TargetMode="External"/><Relationship Id="rId5" Type="http://schemas.openxmlformats.org/officeDocument/2006/relationships/webSettings" Target="webSettings.xml"/><Relationship Id="rId15" Type="http://schemas.openxmlformats.org/officeDocument/2006/relationships/hyperlink" Target="https://infolink.suffolk.gov.uk/kb5/suffolk/infolink/adult.page?adultchannel=0" TargetMode="External"/><Relationship Id="rId10" Type="http://schemas.openxmlformats.org/officeDocument/2006/relationships/hyperlink" Target="https://www.instagram.com/suffolkgli_group/" TargetMode="External"/><Relationship Id="rId19" Type="http://schemas.openxmlformats.org/officeDocument/2006/relationships/hyperlink" Target="http://www.suffolk.gov.uk/about/flood-recovery-information-for-suffolk" TargetMode="External"/><Relationship Id="rId4" Type="http://schemas.openxmlformats.org/officeDocument/2006/relationships/settings" Target="settings.xml"/><Relationship Id="rId9" Type="http://schemas.openxmlformats.org/officeDocument/2006/relationships/hyperlink" Target="https://twitter.com/SuffolkGLI" TargetMode="External"/><Relationship Id="rId14" Type="http://schemas.openxmlformats.org/officeDocument/2006/relationships/hyperlink" Target="https://infolink.suffolk.gov.uk/kb5/suffolk/infolink/family.page?familychannel=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E9BC-E71E-442C-95A7-733C1699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2</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Simon Harley (SCC Councillor)</cp:lastModifiedBy>
  <cp:revision>8</cp:revision>
  <cp:lastPrinted>2025-04-30T09:45:00Z</cp:lastPrinted>
  <dcterms:created xsi:type="dcterms:W3CDTF">2025-07-28T10:30:00Z</dcterms:created>
  <dcterms:modified xsi:type="dcterms:W3CDTF">2025-07-29T13:37:00Z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